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91E8C" w14:textId="150ABE01" w:rsidR="00A82799" w:rsidRPr="00674B84" w:rsidRDefault="007D5886" w:rsidP="006074C2">
      <w:pPr>
        <w:suppressLineNumbers/>
        <w:jc w:val="both"/>
        <w:rPr>
          <w:rFonts w:ascii="Swis721 Lt BT" w:hAnsi="Swis721 Lt BT"/>
          <w:b/>
          <w:bCs/>
          <w:sz w:val="20"/>
          <w:szCs w:val="20"/>
        </w:rPr>
      </w:pPr>
      <w:r w:rsidRPr="00674B84">
        <w:rPr>
          <w:rFonts w:ascii="Swis721 Lt BT" w:hAnsi="Swis721 Lt BT"/>
          <w:b/>
          <w:bCs/>
          <w:sz w:val="20"/>
          <w:szCs w:val="20"/>
        </w:rPr>
        <w:t xml:space="preserve">The following guidance is related to the definition section of the development regulations. </w:t>
      </w:r>
      <w:r w:rsidR="00674B84">
        <w:rPr>
          <w:rFonts w:ascii="Swis721 Lt BT" w:hAnsi="Swis721 Lt BT"/>
          <w:b/>
          <w:bCs/>
          <w:sz w:val="20"/>
          <w:szCs w:val="20"/>
        </w:rPr>
        <w:t>The current definition in the local regulation must be</w:t>
      </w:r>
      <w:r w:rsidR="006664CE">
        <w:rPr>
          <w:rFonts w:ascii="Swis721 Lt BT" w:hAnsi="Swis721 Lt BT"/>
          <w:b/>
          <w:bCs/>
          <w:sz w:val="20"/>
          <w:szCs w:val="20"/>
        </w:rPr>
        <w:t xml:space="preserve"> amended or</w:t>
      </w:r>
      <w:r w:rsidR="00674B84">
        <w:rPr>
          <w:rFonts w:ascii="Swis721 Lt BT" w:hAnsi="Swis721 Lt BT"/>
          <w:b/>
          <w:bCs/>
          <w:sz w:val="20"/>
          <w:szCs w:val="20"/>
        </w:rPr>
        <w:t xml:space="preserve"> deleted and replaced with those provided below.</w:t>
      </w:r>
      <w:r w:rsidR="00A64BC1" w:rsidRPr="00A64BC1">
        <w:rPr>
          <w:rFonts w:ascii="Swis721 Lt BT" w:hAnsi="Swis721 Lt BT"/>
          <w:b/>
          <w:bCs/>
          <w:sz w:val="20"/>
          <w:szCs w:val="20"/>
        </w:rPr>
        <w:t xml:space="preserve"> </w:t>
      </w:r>
      <w:r w:rsidR="003E7F88" w:rsidRPr="006F6BC9">
        <w:rPr>
          <w:rFonts w:ascii="Swis721 Lt BT" w:hAnsi="Swis721 Lt BT"/>
          <w:b/>
          <w:bCs/>
          <w:sz w:val="20"/>
          <w:szCs w:val="20"/>
        </w:rPr>
        <w:t xml:space="preserve">The language in </w:t>
      </w:r>
      <w:r w:rsidR="003E7F88" w:rsidRPr="006F6BC9">
        <w:rPr>
          <w:rFonts w:ascii="Swis721 Lt BT" w:hAnsi="Swis721 Lt BT"/>
          <w:b/>
          <w:bCs/>
          <w:color w:val="C00000"/>
          <w:sz w:val="20"/>
          <w:szCs w:val="20"/>
        </w:rPr>
        <w:t>red</w:t>
      </w:r>
      <w:r w:rsidR="003E7F88" w:rsidRPr="006F6BC9">
        <w:rPr>
          <w:rFonts w:ascii="Swis721 Lt BT" w:hAnsi="Swis721 Lt BT"/>
          <w:b/>
          <w:bCs/>
          <w:sz w:val="20"/>
          <w:szCs w:val="20"/>
        </w:rPr>
        <w:t xml:space="preserve"> is directly from </w:t>
      </w:r>
      <w:r w:rsidR="003E7F88">
        <w:rPr>
          <w:rFonts w:ascii="Swis721 Lt BT" w:hAnsi="Swis721 Lt BT"/>
          <w:b/>
          <w:bCs/>
          <w:sz w:val="20"/>
          <w:szCs w:val="20"/>
        </w:rPr>
        <w:t xml:space="preserve">2023 </w:t>
      </w:r>
      <w:r w:rsidR="003E7F88" w:rsidRPr="006F6BC9">
        <w:rPr>
          <w:rFonts w:ascii="Swis721 Lt BT" w:hAnsi="Swis721 Lt BT"/>
          <w:b/>
          <w:bCs/>
          <w:sz w:val="20"/>
          <w:szCs w:val="20"/>
        </w:rPr>
        <w:t xml:space="preserve">state law </w:t>
      </w:r>
      <w:r w:rsidR="003E7F88">
        <w:rPr>
          <w:rFonts w:ascii="Swis721 Lt BT" w:hAnsi="Swis721 Lt BT"/>
          <w:b/>
          <w:bCs/>
          <w:sz w:val="20"/>
          <w:szCs w:val="20"/>
        </w:rPr>
        <w:t xml:space="preserve">updates, language in </w:t>
      </w:r>
      <w:r w:rsidR="003E7F88" w:rsidRPr="006664CE">
        <w:rPr>
          <w:rFonts w:ascii="Swis721 Lt BT" w:hAnsi="Swis721 Lt BT"/>
          <w:b/>
          <w:bCs/>
          <w:color w:val="4472C4" w:themeColor="accent1"/>
          <w:sz w:val="20"/>
          <w:szCs w:val="20"/>
        </w:rPr>
        <w:t>blue</w:t>
      </w:r>
      <w:r w:rsidR="003E7F88">
        <w:rPr>
          <w:rFonts w:ascii="Swis721 Lt BT" w:hAnsi="Swis721 Lt BT"/>
          <w:b/>
          <w:bCs/>
          <w:sz w:val="20"/>
          <w:szCs w:val="20"/>
        </w:rPr>
        <w:t xml:space="preserve"> is directly from 2024 state law updates. Text in red or blue</w:t>
      </w:r>
      <w:r w:rsidR="003E7F88" w:rsidRPr="006F6BC9">
        <w:rPr>
          <w:rFonts w:ascii="Swis721 Lt BT" w:hAnsi="Swis721 Lt BT"/>
          <w:b/>
          <w:bCs/>
          <w:sz w:val="20"/>
          <w:szCs w:val="20"/>
        </w:rPr>
        <w:t xml:space="preserve"> must be inserted into the </w:t>
      </w:r>
      <w:r w:rsidR="003E7F88">
        <w:rPr>
          <w:rFonts w:ascii="Swis721 Lt BT" w:hAnsi="Swis721 Lt BT"/>
          <w:b/>
          <w:bCs/>
          <w:sz w:val="20"/>
          <w:szCs w:val="20"/>
        </w:rPr>
        <w:t>Regulations as written.</w:t>
      </w:r>
      <w:r w:rsidR="006664CE">
        <w:rPr>
          <w:rFonts w:ascii="Swis721 Lt BT" w:hAnsi="Swis721 Lt BT"/>
          <w:b/>
          <w:bCs/>
          <w:sz w:val="20"/>
          <w:szCs w:val="20"/>
        </w:rPr>
        <w:t xml:space="preserve"> The text in black is optional or suggested text.</w:t>
      </w:r>
    </w:p>
    <w:p w14:paraId="43FE9FDB" w14:textId="48963D18" w:rsidR="00C72AEA" w:rsidRPr="00A82799" w:rsidRDefault="007D5886">
      <w:pPr>
        <w:rPr>
          <w:rFonts w:ascii="Swis721 Lt BT" w:hAnsi="Swis721 Lt BT"/>
          <w:b/>
          <w:bCs/>
          <w:sz w:val="20"/>
          <w:szCs w:val="20"/>
        </w:rPr>
      </w:pPr>
      <w:r w:rsidRPr="00A82799">
        <w:rPr>
          <w:rFonts w:ascii="Swis721 Lt BT" w:hAnsi="Swis721 Lt BT"/>
          <w:b/>
          <w:bCs/>
          <w:sz w:val="20"/>
          <w:szCs w:val="20"/>
        </w:rPr>
        <w:t xml:space="preserve">DELETE CURRENT </w:t>
      </w:r>
      <w:r w:rsidR="007A3D06" w:rsidRPr="00A82799">
        <w:rPr>
          <w:rFonts w:ascii="Swis721 Lt BT" w:hAnsi="Swis721 Lt BT"/>
          <w:b/>
          <w:bCs/>
          <w:sz w:val="20"/>
          <w:szCs w:val="20"/>
        </w:rPr>
        <w:t>DEFINITION OF ADMINISTRATIVE OFFICER</w:t>
      </w:r>
    </w:p>
    <w:p w14:paraId="17C4E3AE" w14:textId="449BE7AC" w:rsidR="00B528ED" w:rsidRPr="00A82799" w:rsidRDefault="007D5886">
      <w:pPr>
        <w:rPr>
          <w:rFonts w:ascii="Swis721 Lt BT" w:hAnsi="Swis721 Lt BT"/>
          <w:b/>
          <w:bCs/>
          <w:sz w:val="20"/>
          <w:szCs w:val="20"/>
        </w:rPr>
      </w:pPr>
      <w:r w:rsidRPr="00A82799">
        <w:rPr>
          <w:rFonts w:ascii="Swis721 Lt BT" w:hAnsi="Swis721 Lt BT"/>
          <w:b/>
          <w:bCs/>
          <w:sz w:val="20"/>
          <w:szCs w:val="20"/>
        </w:rPr>
        <w:t>REPLACE WITH</w:t>
      </w:r>
      <w:r w:rsidR="003D420A" w:rsidRPr="00A82799">
        <w:rPr>
          <w:rFonts w:ascii="Swis721 Lt BT" w:hAnsi="Swis721 Lt BT"/>
          <w:b/>
          <w:bCs/>
          <w:sz w:val="20"/>
          <w:szCs w:val="20"/>
        </w:rPr>
        <w:t>:</w:t>
      </w:r>
    </w:p>
    <w:p w14:paraId="19A87EEF" w14:textId="33274DF0" w:rsidR="007A3D06" w:rsidRPr="00E441FE" w:rsidRDefault="007D5886" w:rsidP="007A3D06">
      <w:pPr>
        <w:jc w:val="both"/>
        <w:rPr>
          <w:rFonts w:ascii="Swis721 Lt BT" w:hAnsi="Swis721 Lt BT"/>
          <w:color w:val="C00000"/>
          <w:sz w:val="20"/>
          <w:szCs w:val="20"/>
        </w:rPr>
      </w:pPr>
      <w:r w:rsidRPr="00E441FE">
        <w:rPr>
          <w:rFonts w:ascii="Swis721 Lt BT" w:hAnsi="Swis721 Lt BT"/>
          <w:color w:val="C00000"/>
          <w:sz w:val="20"/>
          <w:szCs w:val="20"/>
        </w:rPr>
        <w:t>Administrative officer.</w:t>
      </w:r>
      <w:r w:rsidRPr="006664CE">
        <w:rPr>
          <w:b/>
          <w:bCs/>
          <w:sz w:val="24"/>
          <w:szCs w:val="24"/>
        </w:rPr>
        <w:t xml:space="preserve"> </w:t>
      </w:r>
      <w:r w:rsidRPr="00E441FE">
        <w:rPr>
          <w:rFonts w:ascii="Swis721 Lt BT" w:hAnsi="Swis721 Lt BT"/>
          <w:color w:val="C00000"/>
          <w:sz w:val="20"/>
          <w:szCs w:val="20"/>
        </w:rPr>
        <w:t xml:space="preserve">The municipal official(s) designated by the local regulations to administer the land development and subdivision regulations and to review and approve qualified applications and/or coordinate with local boards and commissions, municipal staff and state agencies as set forth herein. </w:t>
      </w:r>
      <w:r w:rsidRPr="00687510">
        <w:rPr>
          <w:rFonts w:ascii="Swis721 Lt BT" w:hAnsi="Swis721 Lt BT"/>
          <w:sz w:val="20"/>
          <w:szCs w:val="20"/>
        </w:rPr>
        <w:t>The administrative officer may be a member of, or the chair, of the planning board, an employee of the municipal planning or zoning departments, or an appointed official of the municipality</w:t>
      </w:r>
      <w:r w:rsidR="00E441FE" w:rsidRPr="00687510">
        <w:rPr>
          <w:rFonts w:ascii="Swis721 Lt BT" w:hAnsi="Swis721 Lt BT"/>
          <w:sz w:val="20"/>
          <w:szCs w:val="20"/>
        </w:rPr>
        <w:t xml:space="preserve"> </w:t>
      </w:r>
      <w:r w:rsidR="00E441FE" w:rsidRPr="00E441FE">
        <w:rPr>
          <w:rFonts w:ascii="Swis721 Lt BT" w:hAnsi="Swis721 Lt BT"/>
          <w:sz w:val="20"/>
          <w:szCs w:val="20"/>
        </w:rPr>
        <w:t>(</w:t>
      </w:r>
      <w:r w:rsidR="00E441FE">
        <w:rPr>
          <w:rFonts w:ascii="Swis721 Lt BT" w:hAnsi="Swis721 Lt BT"/>
          <w:sz w:val="20"/>
          <w:szCs w:val="20"/>
        </w:rPr>
        <w:t>s</w:t>
      </w:r>
      <w:r w:rsidRPr="00E441FE">
        <w:rPr>
          <w:rFonts w:ascii="Swis721 Lt BT" w:hAnsi="Swis721 Lt BT"/>
          <w:sz w:val="20"/>
          <w:szCs w:val="20"/>
        </w:rPr>
        <w:t>ee § 45-23-55</w:t>
      </w:r>
      <w:r w:rsidR="00E441FE">
        <w:rPr>
          <w:rFonts w:ascii="Swis721 Lt BT" w:hAnsi="Swis721 Lt BT"/>
          <w:sz w:val="20"/>
          <w:szCs w:val="20"/>
        </w:rPr>
        <w:t>).</w:t>
      </w:r>
    </w:p>
    <w:p w14:paraId="4E9D8EBA" w14:textId="2CD36449" w:rsidR="002B3AB9" w:rsidRPr="00A82799" w:rsidRDefault="007D5886" w:rsidP="002B3AB9">
      <w:pPr>
        <w:jc w:val="both"/>
        <w:rPr>
          <w:rFonts w:ascii="Swis721 Lt BT" w:hAnsi="Swis721 Lt BT"/>
          <w:b/>
          <w:bCs/>
          <w:sz w:val="20"/>
          <w:szCs w:val="20"/>
        </w:rPr>
      </w:pPr>
      <w:r w:rsidRPr="00A82799">
        <w:rPr>
          <w:rFonts w:ascii="Swis721 Lt BT" w:hAnsi="Swis721 Lt BT"/>
          <w:b/>
          <w:bCs/>
          <w:sz w:val="20"/>
          <w:szCs w:val="20"/>
        </w:rPr>
        <w:t>DELETE CURRENT DEFINITION OF ADMINISTRATIVE SUBDIVISION</w:t>
      </w:r>
    </w:p>
    <w:p w14:paraId="3168EDCD" w14:textId="77777777" w:rsidR="002B3AB9" w:rsidRPr="00A82799" w:rsidRDefault="007D5886" w:rsidP="002B3AB9">
      <w:pPr>
        <w:rPr>
          <w:rFonts w:ascii="Swis721 Lt BT" w:hAnsi="Swis721 Lt BT"/>
          <w:b/>
          <w:bCs/>
          <w:sz w:val="20"/>
          <w:szCs w:val="20"/>
        </w:rPr>
      </w:pPr>
      <w:r w:rsidRPr="00A82799">
        <w:rPr>
          <w:rFonts w:ascii="Swis721 Lt BT" w:hAnsi="Swis721 Lt BT"/>
          <w:b/>
          <w:bCs/>
          <w:sz w:val="20"/>
          <w:szCs w:val="20"/>
        </w:rPr>
        <w:t>REPLACE WITH:</w:t>
      </w:r>
      <w:r w:rsidRPr="00A82799">
        <w:rPr>
          <w:rFonts w:ascii="Swis721 Lt BT" w:hAnsi="Swis721 Lt BT"/>
          <w:sz w:val="20"/>
          <w:szCs w:val="20"/>
        </w:rPr>
        <w:t xml:space="preserve"> </w:t>
      </w:r>
    </w:p>
    <w:p w14:paraId="0D7965E4" w14:textId="0C538520" w:rsidR="002B3AB9" w:rsidRPr="00E441FE" w:rsidRDefault="007D5886" w:rsidP="002B3AB9">
      <w:pPr>
        <w:jc w:val="both"/>
        <w:rPr>
          <w:rFonts w:ascii="Swis721 Lt BT" w:hAnsi="Swis721 Lt BT"/>
          <w:color w:val="C00000"/>
          <w:sz w:val="20"/>
          <w:szCs w:val="20"/>
        </w:rPr>
      </w:pPr>
      <w:r w:rsidRPr="00E441FE">
        <w:rPr>
          <w:rFonts w:ascii="Swis721 Lt BT" w:hAnsi="Swis721 Lt BT"/>
          <w:color w:val="C00000"/>
          <w:sz w:val="20"/>
          <w:szCs w:val="20"/>
        </w:rPr>
        <w:t xml:space="preserve">Administrative subdivision. Subdivision of existing lots which yields no additional lots for development and involves no creation or extension of streets. This subdivision only involves division, mergers, mergers and division, or adjustments of boundaries of existing lots. </w:t>
      </w:r>
    </w:p>
    <w:p w14:paraId="21803C16" w14:textId="334FC02C" w:rsidR="00CA2781" w:rsidRPr="00A82799" w:rsidRDefault="007D5886" w:rsidP="00CA2781">
      <w:pPr>
        <w:rPr>
          <w:rFonts w:ascii="Swis721 Lt BT" w:hAnsi="Swis721 Lt BT"/>
          <w:b/>
          <w:bCs/>
          <w:sz w:val="20"/>
          <w:szCs w:val="20"/>
        </w:rPr>
      </w:pPr>
      <w:r w:rsidRPr="00A82799">
        <w:rPr>
          <w:rFonts w:ascii="Swis721 Lt BT" w:hAnsi="Swis721 Lt BT"/>
          <w:b/>
          <w:bCs/>
          <w:sz w:val="20"/>
          <w:szCs w:val="20"/>
        </w:rPr>
        <w:t xml:space="preserve">DELETE CURRENT DEFINITION OF BOARD OF APPEAL </w:t>
      </w:r>
    </w:p>
    <w:p w14:paraId="262B2E7A" w14:textId="77777777" w:rsidR="00CA2781" w:rsidRPr="00A82799" w:rsidRDefault="007D5886" w:rsidP="00CA2781">
      <w:pPr>
        <w:rPr>
          <w:rFonts w:ascii="Swis721 Lt BT" w:hAnsi="Swis721 Lt BT"/>
          <w:b/>
          <w:bCs/>
          <w:sz w:val="20"/>
          <w:szCs w:val="20"/>
        </w:rPr>
      </w:pPr>
      <w:r w:rsidRPr="00A82799">
        <w:rPr>
          <w:rFonts w:ascii="Swis721 Lt BT" w:hAnsi="Swis721 Lt BT"/>
          <w:b/>
          <w:bCs/>
          <w:sz w:val="20"/>
          <w:szCs w:val="20"/>
        </w:rPr>
        <w:t>REPLACE WITH:</w:t>
      </w:r>
      <w:r w:rsidRPr="00A82799">
        <w:rPr>
          <w:rFonts w:ascii="Swis721 Lt BT" w:hAnsi="Swis721 Lt BT"/>
          <w:sz w:val="20"/>
          <w:szCs w:val="20"/>
        </w:rPr>
        <w:t xml:space="preserve"> </w:t>
      </w:r>
    </w:p>
    <w:p w14:paraId="4F8DDECC" w14:textId="01E08F04" w:rsidR="00CA2781" w:rsidRPr="00E441FE" w:rsidRDefault="007D5886" w:rsidP="00CA2781">
      <w:pPr>
        <w:rPr>
          <w:rFonts w:ascii="Swis721 Lt BT" w:hAnsi="Swis721 Lt BT"/>
          <w:color w:val="2F5496" w:themeColor="accent1" w:themeShade="BF"/>
          <w:sz w:val="20"/>
          <w:szCs w:val="20"/>
        </w:rPr>
      </w:pPr>
      <w:r w:rsidRPr="00E441FE">
        <w:rPr>
          <w:rFonts w:ascii="Swis721 Lt BT" w:hAnsi="Swis721 Lt BT"/>
          <w:color w:val="C00000"/>
          <w:sz w:val="20"/>
          <w:szCs w:val="20"/>
        </w:rPr>
        <w:t>Board of appeal. The local review authority for appeals of actions of the administrative officer, which shall be the local zoning board of review constituted as the board of appeal</w:t>
      </w:r>
      <w:r w:rsidR="00E441FE" w:rsidRPr="00E441FE">
        <w:rPr>
          <w:rFonts w:ascii="Swis721 Lt BT" w:hAnsi="Swis721 Lt BT"/>
          <w:color w:val="C00000"/>
          <w:sz w:val="20"/>
          <w:szCs w:val="20"/>
        </w:rPr>
        <w:t xml:space="preserve"> </w:t>
      </w:r>
      <w:r w:rsidR="00E441FE" w:rsidRPr="00E441FE">
        <w:rPr>
          <w:rFonts w:ascii="Swis721 Lt BT" w:hAnsi="Swis721 Lt BT"/>
          <w:sz w:val="20"/>
          <w:szCs w:val="20"/>
        </w:rPr>
        <w:t>(s</w:t>
      </w:r>
      <w:r w:rsidRPr="00E441FE">
        <w:rPr>
          <w:rFonts w:ascii="Swis721 Lt BT" w:hAnsi="Swis721 Lt BT"/>
          <w:sz w:val="20"/>
          <w:szCs w:val="20"/>
        </w:rPr>
        <w:t>ee § 45-23-57</w:t>
      </w:r>
      <w:r w:rsidR="00D371DE" w:rsidRPr="00E441FE">
        <w:rPr>
          <w:rFonts w:ascii="Swis721 Lt BT" w:hAnsi="Swis721 Lt BT"/>
          <w:i/>
          <w:iCs/>
          <w:sz w:val="20"/>
          <w:szCs w:val="20"/>
        </w:rPr>
        <w:t>)</w:t>
      </w:r>
      <w:r w:rsidR="00E441FE">
        <w:rPr>
          <w:rFonts w:ascii="Swis721 Lt BT" w:hAnsi="Swis721 Lt BT"/>
          <w:i/>
          <w:iCs/>
          <w:sz w:val="20"/>
          <w:szCs w:val="20"/>
        </w:rPr>
        <w:t>.</w:t>
      </w:r>
    </w:p>
    <w:p w14:paraId="23DB690A" w14:textId="050E815F" w:rsidR="00CA2781" w:rsidRPr="00A82799" w:rsidRDefault="007D5886" w:rsidP="00CA2781">
      <w:pPr>
        <w:rPr>
          <w:rFonts w:ascii="Swis721 Lt BT" w:hAnsi="Swis721 Lt BT"/>
          <w:b/>
          <w:bCs/>
          <w:sz w:val="20"/>
          <w:szCs w:val="20"/>
        </w:rPr>
      </w:pPr>
      <w:bookmarkStart w:id="0" w:name="_Hlk143013893"/>
      <w:r w:rsidRPr="00A82799">
        <w:rPr>
          <w:rFonts w:ascii="Swis721 Lt BT" w:hAnsi="Swis721 Lt BT"/>
          <w:b/>
          <w:bCs/>
          <w:sz w:val="20"/>
          <w:szCs w:val="20"/>
        </w:rPr>
        <w:t xml:space="preserve">DELETE CURRENT DEFINITION OF CERTIFICATE OF COMPLETENESS </w:t>
      </w:r>
    </w:p>
    <w:p w14:paraId="3359727C" w14:textId="77777777" w:rsidR="00CA2781" w:rsidRPr="00A82799" w:rsidRDefault="007D5886" w:rsidP="00CA2781">
      <w:pPr>
        <w:rPr>
          <w:rFonts w:ascii="Swis721 Lt BT" w:hAnsi="Swis721 Lt BT"/>
          <w:b/>
          <w:bCs/>
          <w:sz w:val="20"/>
          <w:szCs w:val="20"/>
        </w:rPr>
      </w:pPr>
      <w:r w:rsidRPr="00A82799">
        <w:rPr>
          <w:rFonts w:ascii="Swis721 Lt BT" w:hAnsi="Swis721 Lt BT"/>
          <w:b/>
          <w:bCs/>
          <w:sz w:val="20"/>
          <w:szCs w:val="20"/>
        </w:rPr>
        <w:t>REPLACE WITH:</w:t>
      </w:r>
    </w:p>
    <w:bookmarkEnd w:id="0"/>
    <w:p w14:paraId="2EEE5AA4" w14:textId="2405C460" w:rsidR="00CA2781" w:rsidRPr="00E441FE" w:rsidRDefault="007D5886" w:rsidP="00CA2781">
      <w:pPr>
        <w:rPr>
          <w:rFonts w:ascii="Swis721 Lt BT" w:hAnsi="Swis721 Lt BT"/>
          <w:color w:val="C00000"/>
          <w:sz w:val="20"/>
          <w:szCs w:val="20"/>
        </w:rPr>
      </w:pPr>
      <w:r w:rsidRPr="00E441FE">
        <w:rPr>
          <w:rFonts w:ascii="Swis721 Lt BT" w:hAnsi="Swis721 Lt BT"/>
          <w:color w:val="C00000"/>
          <w:sz w:val="20"/>
          <w:szCs w:val="20"/>
        </w:rPr>
        <w:t>Certificate of completeness. A notice issued by the administrative officer informing an applicant that the application is complete and meets the requirements of the municipality’s regulations, and that the applicant may proceed with the review process.</w:t>
      </w:r>
    </w:p>
    <w:p w14:paraId="1F84F069" w14:textId="7D008F52" w:rsidR="00CA2781" w:rsidRPr="00A82799" w:rsidRDefault="007D5886" w:rsidP="00CA2781">
      <w:pPr>
        <w:rPr>
          <w:rFonts w:ascii="Swis721 Lt BT" w:hAnsi="Swis721 Lt BT"/>
          <w:b/>
          <w:bCs/>
          <w:sz w:val="20"/>
          <w:szCs w:val="20"/>
        </w:rPr>
      </w:pPr>
      <w:r w:rsidRPr="00A82799">
        <w:rPr>
          <w:rFonts w:ascii="Swis721 Lt BT" w:hAnsi="Swis721 Lt BT"/>
          <w:b/>
          <w:bCs/>
          <w:sz w:val="20"/>
          <w:szCs w:val="20"/>
        </w:rPr>
        <w:t xml:space="preserve">DELETE THE CURRENT DEFINITION </w:t>
      </w:r>
      <w:r w:rsidR="006B6FA4">
        <w:rPr>
          <w:rFonts w:ascii="Swis721 Lt BT" w:hAnsi="Swis721 Lt BT"/>
          <w:b/>
          <w:bCs/>
          <w:sz w:val="20"/>
          <w:szCs w:val="20"/>
        </w:rPr>
        <w:t>OF DEVELOPMENT PLAN REVIEW</w:t>
      </w:r>
    </w:p>
    <w:p w14:paraId="4A07B08E" w14:textId="673DD1C8" w:rsidR="00CA2781" w:rsidRPr="00A82799" w:rsidRDefault="007D5886" w:rsidP="00CA2781">
      <w:pPr>
        <w:rPr>
          <w:rFonts w:ascii="Swis721 Lt BT" w:hAnsi="Swis721 Lt BT"/>
          <w:b/>
          <w:bCs/>
          <w:sz w:val="20"/>
          <w:szCs w:val="20"/>
        </w:rPr>
      </w:pPr>
      <w:r w:rsidRPr="00A82799">
        <w:rPr>
          <w:rFonts w:ascii="Swis721 Lt BT" w:hAnsi="Swis721 Lt BT"/>
          <w:b/>
          <w:bCs/>
          <w:sz w:val="20"/>
          <w:szCs w:val="20"/>
        </w:rPr>
        <w:t>ADD OR REPLACE WITH:</w:t>
      </w:r>
    </w:p>
    <w:p w14:paraId="6E190F94" w14:textId="49A5C9AF" w:rsidR="00CA2781" w:rsidRPr="00E441FE" w:rsidRDefault="007D5886" w:rsidP="00CA2781">
      <w:pPr>
        <w:jc w:val="both"/>
        <w:rPr>
          <w:rFonts w:ascii="Swis721 Lt BT" w:hAnsi="Swis721 Lt BT"/>
          <w:color w:val="C00000"/>
          <w:sz w:val="20"/>
          <w:szCs w:val="20"/>
        </w:rPr>
      </w:pPr>
      <w:r w:rsidRPr="00E441FE">
        <w:rPr>
          <w:rFonts w:ascii="Swis721 Lt BT" w:hAnsi="Swis721 Lt BT"/>
          <w:color w:val="C00000"/>
          <w:sz w:val="20"/>
          <w:szCs w:val="20"/>
        </w:rPr>
        <w:t>Development plan review</w:t>
      </w:r>
      <w:r w:rsidR="006664CE" w:rsidRPr="006664CE">
        <w:rPr>
          <w:rStyle w:val="FootnoteReference"/>
          <w:rFonts w:ascii="Calibri" w:hAnsi="Calibri"/>
          <w:b/>
          <w:bCs/>
          <w:sz w:val="24"/>
          <w:szCs w:val="24"/>
        </w:rPr>
        <w:footnoteReference w:id="1"/>
      </w:r>
      <w:r w:rsidRPr="00E441FE">
        <w:rPr>
          <w:rFonts w:ascii="Swis721 Lt BT" w:hAnsi="Swis721 Lt BT"/>
          <w:color w:val="C00000"/>
          <w:sz w:val="20"/>
          <w:szCs w:val="20"/>
        </w:rPr>
        <w:t xml:space="preserve">. Design or site plan review of a development of a permitted use. </w:t>
      </w:r>
      <w:r w:rsidR="003E7F88" w:rsidRPr="006664CE">
        <w:rPr>
          <w:rFonts w:ascii="Swis721 Lt BT" w:hAnsi="Swis721 Lt BT"/>
          <w:color w:val="C00000"/>
          <w:sz w:val="20"/>
          <w:szCs w:val="20"/>
        </w:rPr>
        <w:t xml:space="preserve">The </w:t>
      </w:r>
      <w:r w:rsidR="006664CE">
        <w:rPr>
          <w:rFonts w:ascii="Swis721 Lt BT" w:hAnsi="Swis721 Lt BT"/>
          <w:color w:val="C00000"/>
          <w:sz w:val="20"/>
          <w:szCs w:val="20"/>
        </w:rPr>
        <w:t>[</w:t>
      </w:r>
      <w:r w:rsidR="003E7F88" w:rsidRPr="006664CE">
        <w:rPr>
          <w:rFonts w:ascii="Swis721 Lt BT" w:hAnsi="Swis721 Lt BT"/>
          <w:color w:val="C00000"/>
          <w:sz w:val="20"/>
          <w:szCs w:val="20"/>
        </w:rPr>
        <w:t>city/town</w:t>
      </w:r>
      <w:r w:rsidR="006664CE">
        <w:rPr>
          <w:rFonts w:ascii="Swis721 Lt BT" w:hAnsi="Swis721 Lt BT"/>
          <w:color w:val="C00000"/>
          <w:sz w:val="20"/>
          <w:szCs w:val="20"/>
        </w:rPr>
        <w:t>]</w:t>
      </w:r>
      <w:r w:rsidRPr="006664CE">
        <w:rPr>
          <w:rFonts w:ascii="Swis721 Lt BT" w:hAnsi="Swis721 Lt BT"/>
          <w:color w:val="C00000"/>
          <w:sz w:val="20"/>
          <w:szCs w:val="20"/>
        </w:rPr>
        <w:t xml:space="preserve"> </w:t>
      </w:r>
      <w:proofErr w:type="gramStart"/>
      <w:r w:rsidRPr="006664CE">
        <w:rPr>
          <w:rFonts w:ascii="Swis721 Lt BT" w:hAnsi="Swis721 Lt BT"/>
          <w:color w:val="C00000"/>
          <w:sz w:val="20"/>
          <w:szCs w:val="20"/>
        </w:rPr>
        <w:t>utilize</w:t>
      </w:r>
      <w:r w:rsidR="003E7F88" w:rsidRPr="00DF3FEA">
        <w:rPr>
          <w:rFonts w:ascii="Swis721 Lt BT" w:hAnsi="Swis721 Lt BT"/>
          <w:color w:val="C00000"/>
          <w:sz w:val="20"/>
          <w:szCs w:val="20"/>
        </w:rPr>
        <w:t>s</w:t>
      </w:r>
      <w:proofErr w:type="gramEnd"/>
      <w:r w:rsidRPr="00E441FE">
        <w:rPr>
          <w:rFonts w:ascii="Swis721 Lt BT" w:hAnsi="Swis721 Lt BT"/>
          <w:color w:val="C00000"/>
          <w:sz w:val="20"/>
          <w:szCs w:val="20"/>
        </w:rPr>
        <w:t xml:space="preserve"> development plan review under limited circumstances to encourage development to comply with design and/or performance standards of the community under specific and objective guidelines, for </w:t>
      </w:r>
      <w:r w:rsidR="00BB4D44" w:rsidRPr="004C1B78">
        <w:rPr>
          <w:rFonts w:ascii="Swis721 Lt BT" w:hAnsi="Swis721 Lt BT"/>
          <w:color w:val="0070C0"/>
          <w:sz w:val="20"/>
          <w:szCs w:val="20"/>
          <w:u w:val="single"/>
        </w:rPr>
        <w:t>the following categories of</w:t>
      </w:r>
      <w:r w:rsidR="00BB4D44">
        <w:rPr>
          <w:rFonts w:ascii="Swis721 Lt BT" w:hAnsi="Swis721 Lt BT"/>
          <w:color w:val="C00000"/>
          <w:sz w:val="20"/>
          <w:szCs w:val="20"/>
        </w:rPr>
        <w:t xml:space="preserve"> </w:t>
      </w:r>
      <w:r w:rsidRPr="00E441FE">
        <w:rPr>
          <w:rFonts w:ascii="Swis721 Lt BT" w:hAnsi="Swis721 Lt BT"/>
          <w:color w:val="C00000"/>
          <w:sz w:val="20"/>
          <w:szCs w:val="20"/>
        </w:rPr>
        <w:t xml:space="preserve">developments </w:t>
      </w:r>
      <w:r w:rsidRPr="004C1B78">
        <w:rPr>
          <w:rFonts w:ascii="Swis721 Lt BT" w:hAnsi="Swis721 Lt BT"/>
          <w:strike/>
          <w:color w:val="0070C0"/>
          <w:sz w:val="20"/>
          <w:szCs w:val="20"/>
        </w:rPr>
        <w:t>including, but not limited to</w:t>
      </w:r>
      <w:r w:rsidRPr="00E441FE">
        <w:rPr>
          <w:rFonts w:ascii="Swis721 Lt BT" w:hAnsi="Swis721 Lt BT"/>
          <w:color w:val="C00000"/>
          <w:sz w:val="20"/>
          <w:szCs w:val="20"/>
        </w:rPr>
        <w:t xml:space="preserve">:  </w:t>
      </w:r>
    </w:p>
    <w:p w14:paraId="052A0AB0" w14:textId="3C28E28F" w:rsidR="00CA2781" w:rsidRPr="00E441FE" w:rsidRDefault="007D5886" w:rsidP="00CA2781">
      <w:pPr>
        <w:ind w:left="360"/>
        <w:jc w:val="both"/>
        <w:rPr>
          <w:rFonts w:ascii="Swis721 Lt BT" w:hAnsi="Swis721 Lt BT"/>
          <w:color w:val="C00000"/>
          <w:sz w:val="20"/>
          <w:szCs w:val="20"/>
        </w:rPr>
      </w:pPr>
      <w:r w:rsidRPr="00E441FE">
        <w:rPr>
          <w:rFonts w:ascii="Swis721 Lt BT" w:hAnsi="Swis721 Lt BT"/>
          <w:color w:val="C00000"/>
          <w:sz w:val="20"/>
          <w:szCs w:val="20"/>
        </w:rPr>
        <w:t xml:space="preserve">(i) A change in use at the property where no extensive construction of improvements is </w:t>
      </w:r>
      <w:proofErr w:type="gramStart"/>
      <w:r w:rsidRPr="00E441FE">
        <w:rPr>
          <w:rFonts w:ascii="Swis721 Lt BT" w:hAnsi="Swis721 Lt BT"/>
          <w:color w:val="C00000"/>
          <w:sz w:val="20"/>
          <w:szCs w:val="20"/>
        </w:rPr>
        <w:t>sought;</w:t>
      </w:r>
      <w:proofErr w:type="gramEnd"/>
      <w:r w:rsidRPr="00E441FE">
        <w:rPr>
          <w:rFonts w:ascii="Swis721 Lt BT" w:hAnsi="Swis721 Lt BT"/>
          <w:color w:val="C00000"/>
          <w:sz w:val="20"/>
          <w:szCs w:val="20"/>
        </w:rPr>
        <w:t xml:space="preserve">  </w:t>
      </w:r>
    </w:p>
    <w:p w14:paraId="4EAB51E5" w14:textId="07097EDA" w:rsidR="00CA2781" w:rsidRPr="005125E9" w:rsidRDefault="007D5886" w:rsidP="00CA2781">
      <w:pPr>
        <w:ind w:left="360"/>
        <w:jc w:val="both"/>
        <w:rPr>
          <w:rFonts w:ascii="Swis721 Lt BT" w:hAnsi="Swis721 Lt BT"/>
          <w:sz w:val="20"/>
          <w:szCs w:val="20"/>
        </w:rPr>
      </w:pPr>
      <w:r w:rsidRPr="005125E9">
        <w:rPr>
          <w:rFonts w:ascii="Swis721 Lt BT" w:hAnsi="Swis721 Lt BT"/>
          <w:sz w:val="20"/>
          <w:szCs w:val="20"/>
        </w:rPr>
        <w:lastRenderedPageBreak/>
        <w:t xml:space="preserve">(ii) An adaptive reuse project located in a commercial zone where no extensive exterior construction of improvements is </w:t>
      </w:r>
      <w:proofErr w:type="gramStart"/>
      <w:r w:rsidRPr="005125E9">
        <w:rPr>
          <w:rFonts w:ascii="Swis721 Lt BT" w:hAnsi="Swis721 Lt BT"/>
          <w:sz w:val="20"/>
          <w:szCs w:val="20"/>
        </w:rPr>
        <w:t>sought;</w:t>
      </w:r>
      <w:proofErr w:type="gramEnd"/>
      <w:r w:rsidRPr="005125E9">
        <w:rPr>
          <w:rFonts w:ascii="Swis721 Lt BT" w:hAnsi="Swis721 Lt BT"/>
          <w:sz w:val="20"/>
          <w:szCs w:val="20"/>
        </w:rPr>
        <w:t xml:space="preserve"> </w:t>
      </w:r>
    </w:p>
    <w:p w14:paraId="3EE1D1C4" w14:textId="35023625" w:rsidR="00CA2781" w:rsidRPr="005125E9" w:rsidRDefault="007D5886" w:rsidP="00CA2781">
      <w:pPr>
        <w:ind w:left="360"/>
        <w:jc w:val="both"/>
        <w:rPr>
          <w:rFonts w:ascii="Swis721 Lt BT" w:hAnsi="Swis721 Lt BT"/>
          <w:sz w:val="20"/>
          <w:szCs w:val="20"/>
        </w:rPr>
      </w:pPr>
      <w:r w:rsidRPr="005125E9">
        <w:rPr>
          <w:rFonts w:ascii="Swis721 Lt BT" w:hAnsi="Swis721 Lt BT"/>
          <w:sz w:val="20"/>
          <w:szCs w:val="20"/>
        </w:rPr>
        <w:t xml:space="preserve">(iii) An adaptive reuse project located in a residential zone which results in less than nine (9) residential </w:t>
      </w:r>
      <w:proofErr w:type="gramStart"/>
      <w:r w:rsidRPr="005125E9">
        <w:rPr>
          <w:rFonts w:ascii="Swis721 Lt BT" w:hAnsi="Swis721 Lt BT"/>
          <w:sz w:val="20"/>
          <w:szCs w:val="20"/>
        </w:rPr>
        <w:t>units;</w:t>
      </w:r>
      <w:proofErr w:type="gramEnd"/>
      <w:r w:rsidRPr="005125E9">
        <w:rPr>
          <w:rFonts w:ascii="Swis721 Lt BT" w:hAnsi="Swis721 Lt BT"/>
          <w:sz w:val="20"/>
          <w:szCs w:val="20"/>
        </w:rPr>
        <w:t xml:space="preserve">  </w:t>
      </w:r>
    </w:p>
    <w:p w14:paraId="43BA4290" w14:textId="3039A679" w:rsidR="00CA2781" w:rsidRPr="00E441FE" w:rsidRDefault="007D5886" w:rsidP="00CA2781">
      <w:pPr>
        <w:ind w:left="360"/>
        <w:jc w:val="both"/>
        <w:rPr>
          <w:rFonts w:ascii="Swis721 Lt BT" w:hAnsi="Swis721 Lt BT"/>
          <w:color w:val="C00000"/>
          <w:sz w:val="20"/>
          <w:szCs w:val="20"/>
        </w:rPr>
      </w:pPr>
      <w:r w:rsidRPr="00E441FE">
        <w:rPr>
          <w:rFonts w:ascii="Swis721 Lt BT" w:hAnsi="Swis721 Lt BT"/>
          <w:color w:val="C00000"/>
          <w:sz w:val="20"/>
          <w:szCs w:val="20"/>
        </w:rPr>
        <w:t>(iv) Development in a designated urban or growth center;</w:t>
      </w:r>
      <w:r w:rsidR="00BB4D44">
        <w:rPr>
          <w:rFonts w:ascii="Swis721 Lt BT" w:hAnsi="Swis721 Lt BT"/>
          <w:color w:val="C00000"/>
          <w:sz w:val="20"/>
          <w:szCs w:val="20"/>
        </w:rPr>
        <w:t xml:space="preserve"> </w:t>
      </w:r>
      <w:r w:rsidR="00BB4D44" w:rsidRPr="004C1B78">
        <w:rPr>
          <w:rFonts w:ascii="Swis721 Lt BT" w:hAnsi="Swis721 Lt BT"/>
          <w:color w:val="0070C0"/>
          <w:sz w:val="20"/>
          <w:szCs w:val="20"/>
          <w:u w:val="single"/>
        </w:rPr>
        <w:t>or</w:t>
      </w:r>
    </w:p>
    <w:p w14:paraId="42B36B73" w14:textId="5D5B8771" w:rsidR="00CA2781" w:rsidRPr="00E441FE" w:rsidRDefault="007D5886" w:rsidP="00CA2781">
      <w:pPr>
        <w:ind w:left="360"/>
        <w:jc w:val="both"/>
        <w:rPr>
          <w:rFonts w:ascii="Swis721 Lt BT" w:hAnsi="Swis721 Lt BT"/>
          <w:color w:val="C00000"/>
          <w:sz w:val="20"/>
          <w:szCs w:val="20"/>
        </w:rPr>
      </w:pPr>
      <w:r w:rsidRPr="00E441FE">
        <w:rPr>
          <w:rFonts w:ascii="Swis721 Lt BT" w:hAnsi="Swis721 Lt BT"/>
          <w:color w:val="C00000"/>
          <w:sz w:val="20"/>
          <w:szCs w:val="20"/>
        </w:rPr>
        <w:t xml:space="preserve">(v) Institutional development </w:t>
      </w:r>
      <w:r w:rsidRPr="004C1B78">
        <w:rPr>
          <w:rFonts w:ascii="Swis721 Lt BT" w:hAnsi="Swis721 Lt BT"/>
          <w:strike/>
          <w:color w:val="0070C0"/>
          <w:sz w:val="20"/>
          <w:szCs w:val="20"/>
        </w:rPr>
        <w:t>design review</w:t>
      </w:r>
      <w:r w:rsidRPr="004C1B78">
        <w:rPr>
          <w:rFonts w:ascii="Swis721 Lt BT" w:hAnsi="Swis721 Lt BT"/>
          <w:color w:val="0070C0"/>
          <w:sz w:val="20"/>
          <w:szCs w:val="20"/>
        </w:rPr>
        <w:t xml:space="preserve"> </w:t>
      </w:r>
      <w:r w:rsidRPr="00E441FE">
        <w:rPr>
          <w:rFonts w:ascii="Swis721 Lt BT" w:hAnsi="Swis721 Lt BT"/>
          <w:color w:val="C00000"/>
          <w:sz w:val="20"/>
          <w:szCs w:val="20"/>
        </w:rPr>
        <w:t>for educational or hospital facilities</w:t>
      </w:r>
      <w:r w:rsidR="00615CB0">
        <w:rPr>
          <w:rFonts w:ascii="Swis721 Lt BT" w:hAnsi="Swis721 Lt BT"/>
          <w:color w:val="C00000"/>
          <w:sz w:val="20"/>
          <w:szCs w:val="20"/>
        </w:rPr>
        <w:t>.</w:t>
      </w:r>
      <w:r w:rsidRPr="00E441FE">
        <w:rPr>
          <w:rFonts w:ascii="Swis721 Lt BT" w:hAnsi="Swis721 Lt BT"/>
          <w:color w:val="C00000"/>
          <w:sz w:val="20"/>
          <w:szCs w:val="20"/>
        </w:rPr>
        <w:t xml:space="preserve">  </w:t>
      </w:r>
    </w:p>
    <w:p w14:paraId="06B783E9" w14:textId="28C90437" w:rsidR="00CA2781" w:rsidRPr="004C1B78" w:rsidRDefault="007D5886" w:rsidP="00CA2781">
      <w:pPr>
        <w:ind w:left="360"/>
        <w:jc w:val="both"/>
        <w:rPr>
          <w:rFonts w:ascii="Swis721 Lt BT" w:hAnsi="Swis721 Lt BT"/>
          <w:strike/>
          <w:color w:val="0070C0"/>
          <w:sz w:val="20"/>
          <w:szCs w:val="20"/>
        </w:rPr>
      </w:pPr>
      <w:r w:rsidRPr="004C1B78">
        <w:rPr>
          <w:rFonts w:ascii="Swis721 Lt BT" w:hAnsi="Swis721 Lt BT"/>
          <w:strike/>
          <w:color w:val="0070C0"/>
          <w:sz w:val="20"/>
          <w:szCs w:val="20"/>
        </w:rPr>
        <w:t>(vi) Development in a historic district.</w:t>
      </w:r>
    </w:p>
    <w:p w14:paraId="64F84EF5" w14:textId="62ECD844" w:rsidR="00345042" w:rsidRPr="004C1B78" w:rsidRDefault="007D5886" w:rsidP="00345042">
      <w:pPr>
        <w:rPr>
          <w:rFonts w:ascii="Swis721 Lt BT" w:hAnsi="Swis721 Lt BT"/>
          <w:b/>
          <w:bCs/>
          <w:sz w:val="20"/>
          <w:szCs w:val="20"/>
        </w:rPr>
      </w:pPr>
      <w:r w:rsidRPr="004C1B78">
        <w:rPr>
          <w:rFonts w:ascii="Swis721 Lt BT" w:hAnsi="Swis721 Lt BT"/>
          <w:b/>
          <w:bCs/>
          <w:sz w:val="20"/>
          <w:szCs w:val="20"/>
        </w:rPr>
        <w:t>DELETE THE CURRENT DEFINITION OF FINAL PLAN</w:t>
      </w:r>
    </w:p>
    <w:p w14:paraId="22EC7A2D" w14:textId="5EBC910F" w:rsidR="00345042" w:rsidRPr="004C1B78" w:rsidRDefault="007D5886" w:rsidP="00345042">
      <w:pPr>
        <w:rPr>
          <w:rFonts w:ascii="Swis721 Lt BT" w:hAnsi="Swis721 Lt BT"/>
          <w:b/>
          <w:bCs/>
          <w:sz w:val="20"/>
          <w:szCs w:val="20"/>
        </w:rPr>
      </w:pPr>
      <w:r w:rsidRPr="004C1B78">
        <w:rPr>
          <w:rFonts w:ascii="Swis721 Lt BT" w:hAnsi="Swis721 Lt BT"/>
          <w:b/>
          <w:bCs/>
          <w:sz w:val="20"/>
          <w:szCs w:val="20"/>
        </w:rPr>
        <w:t>ADD OR REPLACE WITH</w:t>
      </w:r>
    </w:p>
    <w:p w14:paraId="5AF434D1" w14:textId="7EE2C686" w:rsidR="00AE5425" w:rsidRPr="006004BE" w:rsidRDefault="007D5886" w:rsidP="00345042">
      <w:pPr>
        <w:rPr>
          <w:rFonts w:ascii="Swis721 Lt BT" w:hAnsi="Swis721 Lt BT"/>
          <w:sz w:val="20"/>
          <w:szCs w:val="20"/>
        </w:rPr>
      </w:pPr>
      <w:r w:rsidRPr="004C1B78">
        <w:rPr>
          <w:rFonts w:ascii="Swis721 Lt BT" w:hAnsi="Swis721 Lt BT"/>
          <w:sz w:val="20"/>
          <w:szCs w:val="20"/>
        </w:rPr>
        <w:t xml:space="preserve">Final plan. The final stage of land development and subdivision review </w:t>
      </w:r>
      <w:r w:rsidRPr="004C1B78">
        <w:rPr>
          <w:rFonts w:ascii="Swis721 Lt BT" w:hAnsi="Swis721 Lt BT"/>
          <w:color w:val="0070C0"/>
          <w:sz w:val="20"/>
          <w:szCs w:val="20"/>
          <w:u w:val="single"/>
        </w:rPr>
        <w:t xml:space="preserve">or a formal development plan review application. </w:t>
      </w:r>
      <w:r w:rsidRPr="004C1B78">
        <w:rPr>
          <w:rFonts w:ascii="Swis721 Lt BT" w:hAnsi="Swis721 Lt BT"/>
          <w:sz w:val="20"/>
          <w:szCs w:val="20"/>
        </w:rPr>
        <w:t>See</w:t>
      </w:r>
      <w:r w:rsidR="00A77C5E" w:rsidRPr="004C1B78">
        <w:rPr>
          <w:rFonts w:ascii="Swis721 Lt BT" w:hAnsi="Swis721 Lt BT"/>
          <w:sz w:val="20"/>
          <w:szCs w:val="20"/>
        </w:rPr>
        <w:t xml:space="preserve"> </w:t>
      </w:r>
      <w:r w:rsidR="00A77C5E" w:rsidRPr="004C1B78">
        <w:rPr>
          <w:rFonts w:ascii="Swis721 Lt BT" w:hAnsi="Swis721 Lt BT"/>
          <w:strike/>
          <w:color w:val="0070C0"/>
          <w:sz w:val="20"/>
          <w:szCs w:val="20"/>
        </w:rPr>
        <w:t>§ 45-23-43</w:t>
      </w:r>
      <w:r w:rsidRPr="004C1B78">
        <w:rPr>
          <w:rFonts w:ascii="Swis721 Lt BT" w:hAnsi="Swis721 Lt BT"/>
          <w:color w:val="0070C0"/>
          <w:sz w:val="20"/>
          <w:szCs w:val="20"/>
          <w:u w:val="single"/>
        </w:rPr>
        <w:t xml:space="preserve"> §</w:t>
      </w:r>
      <w:r w:rsidR="006004BE" w:rsidRPr="004C1B78">
        <w:rPr>
          <w:rFonts w:ascii="Swis721 Lt BT" w:hAnsi="Swis721 Lt BT"/>
          <w:color w:val="0070C0"/>
          <w:sz w:val="20"/>
          <w:szCs w:val="20"/>
          <w:u w:val="single"/>
        </w:rPr>
        <w:t>§ 45-23-38, 45-23-39 and 45-23-50.</w:t>
      </w:r>
    </w:p>
    <w:p w14:paraId="5D93496C" w14:textId="6971ABCC" w:rsidR="00CA2781" w:rsidRPr="00A82799" w:rsidRDefault="007D5886" w:rsidP="00CA2781">
      <w:pPr>
        <w:rPr>
          <w:rFonts w:ascii="Swis721 Lt BT" w:hAnsi="Swis721 Lt BT"/>
          <w:b/>
          <w:bCs/>
          <w:sz w:val="20"/>
          <w:szCs w:val="20"/>
        </w:rPr>
      </w:pPr>
      <w:bookmarkStart w:id="1" w:name="_Hlk143013712"/>
      <w:r>
        <w:rPr>
          <w:rFonts w:ascii="Swis721 Lt BT" w:hAnsi="Swis721 Lt BT"/>
          <w:b/>
          <w:bCs/>
          <w:sz w:val="20"/>
          <w:szCs w:val="20"/>
        </w:rPr>
        <w:t>INSERT THE NEW</w:t>
      </w:r>
      <w:r w:rsidRPr="00A82799">
        <w:rPr>
          <w:rFonts w:ascii="Swis721 Lt BT" w:hAnsi="Swis721 Lt BT"/>
          <w:b/>
          <w:bCs/>
          <w:sz w:val="20"/>
          <w:szCs w:val="20"/>
        </w:rPr>
        <w:t xml:space="preserve"> DEFINITION </w:t>
      </w:r>
      <w:r>
        <w:rPr>
          <w:rFonts w:ascii="Swis721 Lt BT" w:hAnsi="Swis721 Lt BT"/>
          <w:b/>
          <w:bCs/>
          <w:sz w:val="20"/>
          <w:szCs w:val="20"/>
        </w:rPr>
        <w:t>FOR</w:t>
      </w:r>
      <w:r w:rsidRPr="00A82799">
        <w:rPr>
          <w:rFonts w:ascii="Swis721 Lt BT" w:hAnsi="Swis721 Lt BT"/>
          <w:b/>
          <w:bCs/>
          <w:sz w:val="20"/>
          <w:szCs w:val="20"/>
        </w:rPr>
        <w:t xml:space="preserve"> </w:t>
      </w:r>
      <w:r w:rsidR="00DC5854" w:rsidRPr="00A82799">
        <w:rPr>
          <w:rFonts w:ascii="Swis721 Lt BT" w:hAnsi="Swis721 Lt BT"/>
          <w:b/>
          <w:bCs/>
          <w:sz w:val="20"/>
          <w:szCs w:val="20"/>
        </w:rPr>
        <w:t>LAND DEVELOPMENT PROJECT</w:t>
      </w:r>
      <w:r>
        <w:rPr>
          <w:rFonts w:ascii="Swis721 Lt BT" w:hAnsi="Swis721 Lt BT"/>
          <w:b/>
          <w:bCs/>
          <w:sz w:val="20"/>
          <w:szCs w:val="20"/>
        </w:rPr>
        <w:t>:</w:t>
      </w:r>
    </w:p>
    <w:bookmarkEnd w:id="1"/>
    <w:p w14:paraId="46BE0075" w14:textId="00EFA98B" w:rsidR="00DC5854" w:rsidRPr="00A64BC1" w:rsidRDefault="007D5886" w:rsidP="00DC5854">
      <w:pPr>
        <w:jc w:val="both"/>
        <w:rPr>
          <w:rFonts w:ascii="Swis721 Lt BT" w:hAnsi="Swis721 Lt BT"/>
          <w:color w:val="C00000"/>
          <w:sz w:val="20"/>
          <w:szCs w:val="20"/>
        </w:rPr>
      </w:pPr>
      <w:r w:rsidRPr="00A64BC1">
        <w:rPr>
          <w:rFonts w:ascii="Swis721 Lt BT" w:hAnsi="Swis721 Lt BT"/>
          <w:color w:val="C00000"/>
          <w:sz w:val="20"/>
          <w:szCs w:val="20"/>
        </w:rPr>
        <w:t>Land-development project</w:t>
      </w:r>
      <w:r w:rsidR="006074C2" w:rsidRPr="00A64BC1">
        <w:rPr>
          <w:rFonts w:ascii="Swis721 Lt BT" w:hAnsi="Swis721 Lt BT"/>
          <w:color w:val="C00000"/>
          <w:sz w:val="20"/>
          <w:szCs w:val="20"/>
        </w:rPr>
        <w:t>.</w:t>
      </w:r>
      <w:r w:rsidRPr="00A64BC1">
        <w:rPr>
          <w:rFonts w:ascii="Swis721 Lt BT" w:hAnsi="Swis721 Lt BT"/>
          <w:color w:val="C00000"/>
          <w:sz w:val="20"/>
          <w:szCs w:val="20"/>
        </w:rPr>
        <w:t xml:space="preserve"> A project in which one or more lots, tracts, or parcels of land or a portion thereof are developed or redeveloped as a coordinated site for one or more uses, units, or structures, including but not limited to, planned development or cluster development for residential commercial, institutional, recreational, open space, or mixed uses. </w:t>
      </w:r>
    </w:p>
    <w:p w14:paraId="74FBF2BF" w14:textId="19DB15F8" w:rsidR="006074C2" w:rsidRPr="00A82799" w:rsidRDefault="007D5886" w:rsidP="006074C2">
      <w:pPr>
        <w:rPr>
          <w:rFonts w:ascii="Swis721 Lt BT" w:hAnsi="Swis721 Lt BT"/>
          <w:b/>
          <w:bCs/>
          <w:sz w:val="20"/>
          <w:szCs w:val="20"/>
        </w:rPr>
      </w:pPr>
      <w:r w:rsidRPr="00A82799">
        <w:rPr>
          <w:rFonts w:ascii="Swis721 Lt BT" w:hAnsi="Swis721 Lt BT"/>
          <w:b/>
          <w:bCs/>
          <w:sz w:val="20"/>
          <w:szCs w:val="20"/>
        </w:rPr>
        <w:t xml:space="preserve">DELETE CURRENT DEFINITION OF </w:t>
      </w:r>
      <w:r>
        <w:rPr>
          <w:rFonts w:ascii="Swis721 Lt BT" w:hAnsi="Swis721 Lt BT"/>
          <w:b/>
          <w:bCs/>
          <w:sz w:val="20"/>
          <w:szCs w:val="20"/>
        </w:rPr>
        <w:t>MAJOR LAND DEVELOPMENT PLAN</w:t>
      </w:r>
    </w:p>
    <w:p w14:paraId="1DED828C" w14:textId="77777777" w:rsidR="006074C2" w:rsidRPr="00A82799" w:rsidRDefault="007D5886" w:rsidP="006074C2">
      <w:pPr>
        <w:rPr>
          <w:rFonts w:ascii="Swis721 Lt BT" w:hAnsi="Swis721 Lt BT"/>
          <w:b/>
          <w:bCs/>
          <w:sz w:val="20"/>
          <w:szCs w:val="20"/>
        </w:rPr>
      </w:pPr>
      <w:r w:rsidRPr="00A82799">
        <w:rPr>
          <w:rFonts w:ascii="Swis721 Lt BT" w:hAnsi="Swis721 Lt BT"/>
          <w:b/>
          <w:bCs/>
          <w:sz w:val="20"/>
          <w:szCs w:val="20"/>
        </w:rPr>
        <w:t>REPLACE WITH:</w:t>
      </w:r>
    </w:p>
    <w:p w14:paraId="42D6209A" w14:textId="0A44411B" w:rsidR="009D7727" w:rsidRPr="00A64BC1" w:rsidRDefault="007D5886" w:rsidP="009D7727">
      <w:pPr>
        <w:jc w:val="both"/>
        <w:rPr>
          <w:rFonts w:ascii="Swis721 Lt BT" w:hAnsi="Swis721 Lt BT"/>
          <w:b/>
          <w:bCs/>
          <w:color w:val="C00000"/>
          <w:sz w:val="20"/>
          <w:szCs w:val="20"/>
        </w:rPr>
      </w:pPr>
      <w:r w:rsidRPr="00A64BC1">
        <w:rPr>
          <w:rFonts w:ascii="Swis721 Lt BT" w:hAnsi="Swis721 Lt BT"/>
          <w:color w:val="C00000"/>
          <w:sz w:val="20"/>
          <w:szCs w:val="20"/>
        </w:rPr>
        <w:t xml:space="preserve">Major land development project. A land development project which exceeds the thresholds for a minor land development project as set forth in this section and </w:t>
      </w:r>
      <w:r w:rsidR="00A64BC1">
        <w:rPr>
          <w:rFonts w:ascii="Swis721 Lt BT" w:hAnsi="Swis721 Lt BT"/>
          <w:color w:val="C00000"/>
          <w:sz w:val="20"/>
          <w:szCs w:val="20"/>
        </w:rPr>
        <w:t>[INSERT LOCAL SECTION REFERENCE]</w:t>
      </w:r>
      <w:r w:rsidRPr="00A64BC1">
        <w:rPr>
          <w:rFonts w:ascii="Swis721 Lt BT" w:hAnsi="Swis721 Lt BT"/>
          <w:color w:val="C00000"/>
          <w:sz w:val="20"/>
          <w:szCs w:val="20"/>
        </w:rPr>
        <w:t xml:space="preserve">. </w:t>
      </w:r>
    </w:p>
    <w:p w14:paraId="26E4D368" w14:textId="77777777" w:rsidR="006074C2" w:rsidRDefault="007D5886" w:rsidP="006074C2">
      <w:pPr>
        <w:rPr>
          <w:rFonts w:ascii="Swis721 Lt BT" w:hAnsi="Swis721 Lt BT"/>
          <w:b/>
          <w:bCs/>
          <w:sz w:val="20"/>
          <w:szCs w:val="20"/>
        </w:rPr>
      </w:pPr>
      <w:r>
        <w:rPr>
          <w:rFonts w:ascii="Swis721 Lt BT" w:hAnsi="Swis721 Lt BT"/>
          <w:b/>
          <w:bCs/>
          <w:sz w:val="20"/>
          <w:szCs w:val="20"/>
        </w:rPr>
        <w:t>DELETE THE CURRENT DEFINITION OF MAJOR SUBDIVISION</w:t>
      </w:r>
    </w:p>
    <w:p w14:paraId="2BB49D9F" w14:textId="49D26120" w:rsidR="006074C2" w:rsidRDefault="007D5886" w:rsidP="006074C2">
      <w:pPr>
        <w:rPr>
          <w:rFonts w:ascii="Swis721 Lt BT" w:hAnsi="Swis721 Lt BT"/>
          <w:b/>
          <w:bCs/>
          <w:sz w:val="20"/>
          <w:szCs w:val="20"/>
        </w:rPr>
      </w:pPr>
      <w:r>
        <w:rPr>
          <w:rFonts w:ascii="Swis721 Lt BT" w:hAnsi="Swis721 Lt BT"/>
          <w:b/>
          <w:bCs/>
          <w:sz w:val="20"/>
          <w:szCs w:val="20"/>
        </w:rPr>
        <w:t>REPLACE WITH:</w:t>
      </w:r>
    </w:p>
    <w:p w14:paraId="617B5E26" w14:textId="0F1821A5" w:rsidR="006074C2" w:rsidRPr="00A64BC1" w:rsidRDefault="007D5886" w:rsidP="006074C2">
      <w:pPr>
        <w:jc w:val="both"/>
        <w:rPr>
          <w:rFonts w:ascii="Swis721 Lt BT" w:hAnsi="Swis721 Lt BT"/>
          <w:color w:val="C00000"/>
          <w:sz w:val="20"/>
          <w:szCs w:val="20"/>
        </w:rPr>
      </w:pPr>
      <w:r w:rsidRPr="00A64BC1">
        <w:rPr>
          <w:rFonts w:ascii="Swis721 Lt BT" w:hAnsi="Swis721 Lt BT"/>
          <w:color w:val="C00000"/>
          <w:sz w:val="20"/>
          <w:szCs w:val="20"/>
        </w:rPr>
        <w:t>Major subdivision. A subdivision creating ten (10) or more buildable lots.</w:t>
      </w:r>
    </w:p>
    <w:p w14:paraId="193C5FEB" w14:textId="2681ED5A" w:rsidR="009D7727" w:rsidRPr="00A82799" w:rsidRDefault="007D5886" w:rsidP="00CD25B8">
      <w:pPr>
        <w:jc w:val="both"/>
        <w:rPr>
          <w:rFonts w:ascii="Swis721 Lt BT" w:hAnsi="Swis721 Lt BT"/>
          <w:b/>
          <w:bCs/>
          <w:sz w:val="20"/>
          <w:szCs w:val="20"/>
        </w:rPr>
      </w:pPr>
      <w:r w:rsidRPr="00A82799">
        <w:rPr>
          <w:rFonts w:ascii="Swis721 Lt BT" w:hAnsi="Swis721 Lt BT"/>
          <w:b/>
          <w:bCs/>
          <w:sz w:val="20"/>
          <w:szCs w:val="20"/>
        </w:rPr>
        <w:t xml:space="preserve">DELETE CURRENT DEFINITION OF </w:t>
      </w:r>
      <w:r w:rsidR="00CD25B8" w:rsidRPr="00A82799">
        <w:rPr>
          <w:rFonts w:ascii="Swis721 Lt BT" w:hAnsi="Swis721 Lt BT"/>
          <w:b/>
          <w:bCs/>
          <w:sz w:val="20"/>
          <w:szCs w:val="20"/>
        </w:rPr>
        <w:t>MASTER PLAN</w:t>
      </w:r>
      <w:r w:rsidRPr="00A82799">
        <w:rPr>
          <w:rFonts w:ascii="Swis721 Lt BT" w:hAnsi="Swis721 Lt BT"/>
          <w:b/>
          <w:bCs/>
          <w:sz w:val="20"/>
          <w:szCs w:val="20"/>
        </w:rPr>
        <w:t xml:space="preserve"> </w:t>
      </w:r>
    </w:p>
    <w:p w14:paraId="19BB92D7" w14:textId="77777777" w:rsidR="00CD25B8" w:rsidRPr="00A82799" w:rsidRDefault="007D5886" w:rsidP="00CD25B8">
      <w:pPr>
        <w:rPr>
          <w:rFonts w:ascii="Swis721 Lt BT" w:hAnsi="Swis721 Lt BT"/>
          <w:b/>
          <w:bCs/>
          <w:sz w:val="20"/>
          <w:szCs w:val="20"/>
        </w:rPr>
      </w:pPr>
      <w:r w:rsidRPr="00A82799">
        <w:rPr>
          <w:rFonts w:ascii="Swis721 Lt BT" w:hAnsi="Swis721 Lt BT"/>
          <w:b/>
          <w:bCs/>
          <w:sz w:val="20"/>
          <w:szCs w:val="20"/>
        </w:rPr>
        <w:t>REPLACE WITH:</w:t>
      </w:r>
    </w:p>
    <w:p w14:paraId="50CDA321" w14:textId="521887C9" w:rsidR="009D7727" w:rsidRDefault="007D5886" w:rsidP="00CD25B8">
      <w:pPr>
        <w:jc w:val="both"/>
        <w:rPr>
          <w:rFonts w:ascii="Swis721 Lt BT" w:hAnsi="Swis721 Lt BT"/>
          <w:sz w:val="20"/>
          <w:szCs w:val="20"/>
        </w:rPr>
      </w:pPr>
      <w:r w:rsidRPr="00A64BC1">
        <w:rPr>
          <w:rFonts w:ascii="Swis721 Lt BT" w:hAnsi="Swis721 Lt BT"/>
          <w:color w:val="C00000"/>
          <w:sz w:val="20"/>
          <w:szCs w:val="20"/>
        </w:rPr>
        <w:t xml:space="preserve">Master plan. An overall plan for a proposed project site outlining general, rather than detailed, development intentions. It describes the basic parameters of a major development proposal, rather than giving full engineering details. Required in major land development or major subdivision review only. It is the first formal review step of the major land development or major subdivision process and the step in the process in which the public hearing is held </w:t>
      </w:r>
      <w:r w:rsidR="00A64BC1">
        <w:rPr>
          <w:rFonts w:ascii="Swis721 Lt BT" w:hAnsi="Swis721 Lt BT"/>
          <w:sz w:val="20"/>
          <w:szCs w:val="20"/>
        </w:rPr>
        <w:t>(s</w:t>
      </w:r>
      <w:r w:rsidRPr="00A82799">
        <w:rPr>
          <w:rFonts w:ascii="Swis721 Lt BT" w:hAnsi="Swis721 Lt BT"/>
          <w:sz w:val="20"/>
          <w:szCs w:val="20"/>
        </w:rPr>
        <w:t>ee §45-23-39</w:t>
      </w:r>
      <w:r w:rsidR="00A64BC1">
        <w:rPr>
          <w:rFonts w:ascii="Swis721 Lt BT" w:hAnsi="Swis721 Lt BT"/>
          <w:sz w:val="20"/>
          <w:szCs w:val="20"/>
        </w:rPr>
        <w:t>)</w:t>
      </w:r>
      <w:r w:rsidRPr="00A82799">
        <w:rPr>
          <w:rFonts w:ascii="Swis721 Lt BT" w:hAnsi="Swis721 Lt BT"/>
          <w:sz w:val="20"/>
          <w:szCs w:val="20"/>
        </w:rPr>
        <w:t>.</w:t>
      </w:r>
    </w:p>
    <w:p w14:paraId="5EF71AE9" w14:textId="41BC17F2" w:rsidR="006074C2" w:rsidRDefault="007D5886" w:rsidP="006074C2">
      <w:pPr>
        <w:rPr>
          <w:rFonts w:ascii="Swis721 Lt BT" w:hAnsi="Swis721 Lt BT"/>
          <w:b/>
          <w:bCs/>
          <w:sz w:val="20"/>
          <w:szCs w:val="20"/>
        </w:rPr>
      </w:pPr>
      <w:r>
        <w:rPr>
          <w:rFonts w:ascii="Swis721 Lt BT" w:hAnsi="Swis721 Lt BT"/>
          <w:b/>
          <w:bCs/>
          <w:sz w:val="20"/>
          <w:szCs w:val="20"/>
        </w:rPr>
        <w:t>DELETE THE CURRENT DEFINITION OF MINOR LAND DEVELOPMENT PLAN</w:t>
      </w:r>
    </w:p>
    <w:p w14:paraId="4E91F6D4" w14:textId="77777777" w:rsidR="006074C2" w:rsidRDefault="007D5886" w:rsidP="006074C2">
      <w:pPr>
        <w:rPr>
          <w:rFonts w:ascii="Swis721 Lt BT" w:hAnsi="Swis721 Lt BT"/>
          <w:b/>
          <w:bCs/>
          <w:sz w:val="20"/>
          <w:szCs w:val="20"/>
        </w:rPr>
      </w:pPr>
      <w:r>
        <w:rPr>
          <w:rFonts w:ascii="Swis721 Lt BT" w:hAnsi="Swis721 Lt BT"/>
          <w:b/>
          <w:bCs/>
          <w:sz w:val="20"/>
          <w:szCs w:val="20"/>
        </w:rPr>
        <w:t>REPLACE WITH:</w:t>
      </w:r>
    </w:p>
    <w:p w14:paraId="66AFF955" w14:textId="36591728" w:rsidR="006074C2" w:rsidRPr="00A64BC1" w:rsidRDefault="007D5886" w:rsidP="006074C2">
      <w:pPr>
        <w:rPr>
          <w:rFonts w:ascii="Swis721 Lt BT" w:hAnsi="Swis721 Lt BT"/>
          <w:color w:val="C00000"/>
          <w:sz w:val="20"/>
          <w:szCs w:val="20"/>
        </w:rPr>
      </w:pPr>
      <w:r w:rsidRPr="00A64BC1">
        <w:rPr>
          <w:rFonts w:ascii="Swis721 Lt BT" w:hAnsi="Swis721 Lt BT"/>
          <w:color w:val="C00000"/>
          <w:sz w:val="20"/>
          <w:szCs w:val="20"/>
        </w:rPr>
        <w:lastRenderedPageBreak/>
        <w:t>Minor land development project</w:t>
      </w:r>
      <w:r w:rsidR="00A64BC1">
        <w:rPr>
          <w:rFonts w:ascii="Swis721 Lt BT" w:hAnsi="Swis721 Lt BT"/>
          <w:color w:val="C00000"/>
          <w:sz w:val="20"/>
          <w:szCs w:val="20"/>
        </w:rPr>
        <w:t>.</w:t>
      </w:r>
      <w:r w:rsidRPr="006664CE">
        <w:rPr>
          <w:rStyle w:val="FootnoteReference"/>
          <w:b/>
          <w:bCs/>
          <w:sz w:val="24"/>
          <w:szCs w:val="24"/>
        </w:rPr>
        <w:footnoteReference w:id="2"/>
      </w:r>
      <w:r w:rsidRPr="006074C2">
        <w:rPr>
          <w:rFonts w:ascii="Swis721 Lt BT" w:hAnsi="Swis721 Lt BT"/>
          <w:sz w:val="20"/>
          <w:szCs w:val="20"/>
        </w:rPr>
        <w:t xml:space="preserve"> </w:t>
      </w:r>
      <w:r w:rsidRPr="00A64BC1">
        <w:rPr>
          <w:rFonts w:ascii="Swis721 Lt BT" w:hAnsi="Swis721 Lt BT"/>
          <w:color w:val="C00000"/>
          <w:sz w:val="20"/>
          <w:szCs w:val="20"/>
        </w:rPr>
        <w:t>A land development project involving any one of the following</w:t>
      </w:r>
      <w:r w:rsidR="003E7F88">
        <w:rPr>
          <w:rFonts w:ascii="Swis721 Lt BT" w:hAnsi="Swis721 Lt BT"/>
          <w:color w:val="C00000"/>
          <w:sz w:val="20"/>
          <w:szCs w:val="20"/>
        </w:rPr>
        <w:t>:</w:t>
      </w:r>
      <w:r w:rsidRPr="006664CE">
        <w:rPr>
          <w:rStyle w:val="FootnoteReference"/>
          <w:rFonts w:ascii="Calibri" w:hAnsi="Calibri"/>
          <w:b/>
          <w:bCs/>
          <w:sz w:val="24"/>
          <w:szCs w:val="24"/>
        </w:rPr>
        <w:footnoteReference w:id="3"/>
      </w:r>
    </w:p>
    <w:p w14:paraId="28CDCA0B" w14:textId="77777777" w:rsidR="006074C2" w:rsidRPr="003E7F88" w:rsidRDefault="007D5886" w:rsidP="006074C2">
      <w:pPr>
        <w:pStyle w:val="ListParagraph"/>
        <w:numPr>
          <w:ilvl w:val="0"/>
          <w:numId w:val="3"/>
        </w:numPr>
        <w:spacing w:before="120" w:after="120"/>
        <w:contextualSpacing w:val="0"/>
        <w:rPr>
          <w:rFonts w:ascii="Swis721 Lt BT" w:hAnsi="Swis721 Lt BT"/>
          <w:color w:val="C00000"/>
          <w:sz w:val="20"/>
          <w:szCs w:val="20"/>
        </w:rPr>
      </w:pPr>
      <w:r w:rsidRPr="003E7F88">
        <w:rPr>
          <w:rFonts w:ascii="Swis721 Lt BT" w:hAnsi="Swis721 Lt BT"/>
          <w:color w:val="C00000"/>
          <w:spacing w:val="-2"/>
          <w:sz w:val="20"/>
          <w:szCs w:val="20"/>
        </w:rPr>
        <w:t>Seven</w:t>
      </w:r>
      <w:r w:rsidRPr="003E7F88">
        <w:rPr>
          <w:rFonts w:ascii="Swis721 Lt BT" w:hAnsi="Swis721 Lt BT"/>
          <w:color w:val="C00000"/>
          <w:spacing w:val="-4"/>
          <w:sz w:val="20"/>
          <w:szCs w:val="20"/>
        </w:rPr>
        <w:t xml:space="preserve"> </w:t>
      </w:r>
      <w:r w:rsidRPr="003E7F88">
        <w:rPr>
          <w:rFonts w:ascii="Swis721 Lt BT" w:hAnsi="Swis721 Lt BT"/>
          <w:color w:val="C00000"/>
          <w:spacing w:val="-2"/>
          <w:sz w:val="20"/>
          <w:szCs w:val="20"/>
        </w:rPr>
        <w:t>thousand</w:t>
      </w:r>
      <w:r w:rsidRPr="003E7F88">
        <w:rPr>
          <w:rFonts w:ascii="Swis721 Lt BT" w:hAnsi="Swis721 Lt BT"/>
          <w:color w:val="C00000"/>
          <w:spacing w:val="-8"/>
          <w:sz w:val="20"/>
          <w:szCs w:val="20"/>
        </w:rPr>
        <w:t xml:space="preserve"> </w:t>
      </w:r>
      <w:r w:rsidRPr="003E7F88">
        <w:rPr>
          <w:rFonts w:ascii="Swis721 Lt BT" w:hAnsi="Swis721 Lt BT"/>
          <w:color w:val="C00000"/>
          <w:spacing w:val="-2"/>
          <w:sz w:val="20"/>
          <w:szCs w:val="20"/>
        </w:rPr>
        <w:t>five</w:t>
      </w:r>
      <w:r w:rsidRPr="003E7F88">
        <w:rPr>
          <w:rFonts w:ascii="Swis721 Lt BT" w:hAnsi="Swis721 Lt BT"/>
          <w:color w:val="C00000"/>
          <w:spacing w:val="-5"/>
          <w:sz w:val="20"/>
          <w:szCs w:val="20"/>
        </w:rPr>
        <w:t xml:space="preserve"> </w:t>
      </w:r>
      <w:r w:rsidRPr="003E7F88">
        <w:rPr>
          <w:rFonts w:ascii="Swis721 Lt BT" w:hAnsi="Swis721 Lt BT"/>
          <w:color w:val="C00000"/>
          <w:spacing w:val="-2"/>
          <w:sz w:val="20"/>
          <w:szCs w:val="20"/>
        </w:rPr>
        <w:t>hundred</w:t>
      </w:r>
      <w:r w:rsidRPr="003E7F88">
        <w:rPr>
          <w:rFonts w:ascii="Swis721 Lt BT" w:hAnsi="Swis721 Lt BT"/>
          <w:color w:val="C00000"/>
          <w:spacing w:val="-6"/>
          <w:sz w:val="20"/>
          <w:szCs w:val="20"/>
        </w:rPr>
        <w:t xml:space="preserve"> </w:t>
      </w:r>
      <w:r w:rsidRPr="003E7F88">
        <w:rPr>
          <w:rFonts w:ascii="Swis721 Lt BT" w:hAnsi="Swis721 Lt BT"/>
          <w:color w:val="C00000"/>
          <w:spacing w:val="-2"/>
          <w:sz w:val="20"/>
          <w:szCs w:val="20"/>
        </w:rPr>
        <w:t>(7,500)</w:t>
      </w:r>
      <w:r w:rsidRPr="003E7F88">
        <w:rPr>
          <w:rFonts w:ascii="Swis721 Lt BT" w:hAnsi="Swis721 Lt BT"/>
          <w:color w:val="C00000"/>
          <w:spacing w:val="-7"/>
          <w:sz w:val="20"/>
          <w:szCs w:val="20"/>
        </w:rPr>
        <w:t xml:space="preserve"> </w:t>
      </w:r>
      <w:r w:rsidRPr="003E7F88">
        <w:rPr>
          <w:rFonts w:ascii="Swis721 Lt BT" w:hAnsi="Swis721 Lt BT"/>
          <w:color w:val="C00000"/>
          <w:spacing w:val="-2"/>
          <w:sz w:val="20"/>
          <w:szCs w:val="20"/>
        </w:rPr>
        <w:t>gross</w:t>
      </w:r>
      <w:r w:rsidRPr="003E7F88">
        <w:rPr>
          <w:rFonts w:ascii="Swis721 Lt BT" w:hAnsi="Swis721 Lt BT"/>
          <w:color w:val="C00000"/>
          <w:spacing w:val="-7"/>
          <w:sz w:val="20"/>
          <w:szCs w:val="20"/>
        </w:rPr>
        <w:t xml:space="preserve"> </w:t>
      </w:r>
      <w:r w:rsidRPr="003E7F88">
        <w:rPr>
          <w:rFonts w:ascii="Swis721 Lt BT" w:hAnsi="Swis721 Lt BT"/>
          <w:color w:val="C00000"/>
          <w:spacing w:val="-2"/>
          <w:sz w:val="20"/>
          <w:szCs w:val="20"/>
        </w:rPr>
        <w:t>square</w:t>
      </w:r>
      <w:r w:rsidRPr="003E7F88">
        <w:rPr>
          <w:rFonts w:ascii="Swis721 Lt BT" w:hAnsi="Swis721 Lt BT"/>
          <w:color w:val="C00000"/>
          <w:spacing w:val="-7"/>
          <w:sz w:val="20"/>
          <w:szCs w:val="20"/>
        </w:rPr>
        <w:t xml:space="preserve"> </w:t>
      </w:r>
      <w:r w:rsidRPr="003E7F88">
        <w:rPr>
          <w:rFonts w:ascii="Swis721 Lt BT" w:hAnsi="Swis721 Lt BT"/>
          <w:color w:val="C00000"/>
          <w:spacing w:val="-2"/>
          <w:sz w:val="20"/>
          <w:szCs w:val="20"/>
        </w:rPr>
        <w:t>feet</w:t>
      </w:r>
      <w:r w:rsidRPr="003E7F88">
        <w:rPr>
          <w:rFonts w:ascii="Swis721 Lt BT" w:hAnsi="Swis721 Lt BT"/>
          <w:color w:val="C00000"/>
          <w:spacing w:val="-6"/>
          <w:sz w:val="20"/>
          <w:szCs w:val="20"/>
        </w:rPr>
        <w:t xml:space="preserve"> </w:t>
      </w:r>
      <w:r w:rsidRPr="003E7F88">
        <w:rPr>
          <w:rFonts w:ascii="Swis721 Lt BT" w:hAnsi="Swis721 Lt BT"/>
          <w:color w:val="C00000"/>
          <w:spacing w:val="-2"/>
          <w:sz w:val="20"/>
          <w:szCs w:val="20"/>
        </w:rPr>
        <w:t>of</w:t>
      </w:r>
      <w:r w:rsidRPr="003E7F88">
        <w:rPr>
          <w:rFonts w:ascii="Swis721 Lt BT" w:hAnsi="Swis721 Lt BT"/>
          <w:color w:val="C00000"/>
          <w:spacing w:val="-7"/>
          <w:sz w:val="20"/>
          <w:szCs w:val="20"/>
        </w:rPr>
        <w:t xml:space="preserve"> </w:t>
      </w:r>
      <w:r w:rsidRPr="003E7F88">
        <w:rPr>
          <w:rFonts w:ascii="Swis721 Lt BT" w:hAnsi="Swis721 Lt BT"/>
          <w:color w:val="C00000"/>
          <w:spacing w:val="-2"/>
          <w:sz w:val="20"/>
          <w:szCs w:val="20"/>
        </w:rPr>
        <w:t>floor</w:t>
      </w:r>
      <w:r w:rsidRPr="003E7F88">
        <w:rPr>
          <w:rFonts w:ascii="Swis721 Lt BT" w:hAnsi="Swis721 Lt BT"/>
          <w:color w:val="C00000"/>
          <w:spacing w:val="-7"/>
          <w:sz w:val="20"/>
          <w:szCs w:val="20"/>
        </w:rPr>
        <w:t xml:space="preserve"> </w:t>
      </w:r>
      <w:r w:rsidRPr="003E7F88">
        <w:rPr>
          <w:rFonts w:ascii="Swis721 Lt BT" w:hAnsi="Swis721 Lt BT"/>
          <w:color w:val="C00000"/>
          <w:spacing w:val="-2"/>
          <w:sz w:val="20"/>
          <w:szCs w:val="20"/>
        </w:rPr>
        <w:t>area</w:t>
      </w:r>
      <w:r w:rsidRPr="003E7F88">
        <w:rPr>
          <w:rFonts w:ascii="Swis721 Lt BT" w:hAnsi="Swis721 Lt BT"/>
          <w:color w:val="C00000"/>
          <w:spacing w:val="-7"/>
          <w:sz w:val="20"/>
          <w:szCs w:val="20"/>
        </w:rPr>
        <w:t xml:space="preserve"> </w:t>
      </w:r>
      <w:r w:rsidRPr="003E7F88">
        <w:rPr>
          <w:rFonts w:ascii="Swis721 Lt BT" w:hAnsi="Swis721 Lt BT"/>
          <w:color w:val="C00000"/>
          <w:spacing w:val="-2"/>
          <w:sz w:val="20"/>
          <w:szCs w:val="20"/>
        </w:rPr>
        <w:t>of</w:t>
      </w:r>
      <w:r w:rsidRPr="003E7F88">
        <w:rPr>
          <w:rFonts w:ascii="Swis721 Lt BT" w:hAnsi="Swis721 Lt BT"/>
          <w:color w:val="C00000"/>
          <w:spacing w:val="-7"/>
          <w:sz w:val="20"/>
          <w:szCs w:val="20"/>
        </w:rPr>
        <w:t xml:space="preserve"> </w:t>
      </w:r>
      <w:r w:rsidRPr="003E7F88">
        <w:rPr>
          <w:rFonts w:ascii="Swis721 Lt BT" w:hAnsi="Swis721 Lt BT"/>
          <w:color w:val="C00000"/>
          <w:spacing w:val="-2"/>
          <w:sz w:val="20"/>
          <w:szCs w:val="20"/>
        </w:rPr>
        <w:t>new</w:t>
      </w:r>
      <w:r w:rsidRPr="003E7F88">
        <w:rPr>
          <w:rFonts w:ascii="Swis721 Lt BT" w:hAnsi="Swis721 Lt BT"/>
          <w:color w:val="C00000"/>
          <w:spacing w:val="-7"/>
          <w:sz w:val="20"/>
          <w:szCs w:val="20"/>
        </w:rPr>
        <w:t xml:space="preserve"> </w:t>
      </w:r>
      <w:r w:rsidRPr="003E7F88">
        <w:rPr>
          <w:rFonts w:ascii="Swis721 Lt BT" w:hAnsi="Swis721 Lt BT"/>
          <w:color w:val="C00000"/>
          <w:spacing w:val="-2"/>
          <w:sz w:val="20"/>
          <w:szCs w:val="20"/>
        </w:rPr>
        <w:t xml:space="preserve">commercial, </w:t>
      </w:r>
      <w:r w:rsidRPr="003E7F88">
        <w:rPr>
          <w:rFonts w:ascii="Swis721 Lt BT" w:hAnsi="Swis721 Lt BT"/>
          <w:color w:val="C00000"/>
          <w:sz w:val="20"/>
          <w:szCs w:val="20"/>
        </w:rPr>
        <w:t>manufacturing</w:t>
      </w:r>
      <w:r w:rsidRPr="003E7F88">
        <w:rPr>
          <w:rFonts w:ascii="Swis721 Lt BT" w:hAnsi="Swis721 Lt BT"/>
          <w:color w:val="C00000"/>
          <w:spacing w:val="-7"/>
          <w:sz w:val="20"/>
          <w:szCs w:val="20"/>
        </w:rPr>
        <w:t xml:space="preserve"> </w:t>
      </w:r>
      <w:r w:rsidRPr="003E7F88">
        <w:rPr>
          <w:rFonts w:ascii="Swis721 Lt BT" w:hAnsi="Swis721 Lt BT"/>
          <w:color w:val="C00000"/>
          <w:sz w:val="20"/>
          <w:szCs w:val="20"/>
        </w:rPr>
        <w:t>or</w:t>
      </w:r>
      <w:r w:rsidRPr="003E7F88">
        <w:rPr>
          <w:rFonts w:ascii="Swis721 Lt BT" w:hAnsi="Swis721 Lt BT"/>
          <w:color w:val="C00000"/>
          <w:spacing w:val="-5"/>
          <w:sz w:val="20"/>
          <w:szCs w:val="20"/>
        </w:rPr>
        <w:t xml:space="preserve"> </w:t>
      </w:r>
      <w:r w:rsidRPr="003E7F88">
        <w:rPr>
          <w:rFonts w:ascii="Swis721 Lt BT" w:hAnsi="Swis721 Lt BT"/>
          <w:color w:val="C00000"/>
          <w:sz w:val="20"/>
          <w:szCs w:val="20"/>
        </w:rPr>
        <w:t>industrial</w:t>
      </w:r>
      <w:r w:rsidRPr="003E7F88">
        <w:rPr>
          <w:rFonts w:ascii="Swis721 Lt BT" w:hAnsi="Swis721 Lt BT"/>
          <w:color w:val="C00000"/>
          <w:spacing w:val="-6"/>
          <w:sz w:val="20"/>
          <w:szCs w:val="20"/>
        </w:rPr>
        <w:t xml:space="preserve"> </w:t>
      </w:r>
      <w:r w:rsidRPr="003E7F88">
        <w:rPr>
          <w:rFonts w:ascii="Swis721 Lt BT" w:hAnsi="Swis721 Lt BT"/>
          <w:color w:val="C00000"/>
          <w:sz w:val="20"/>
          <w:szCs w:val="20"/>
        </w:rPr>
        <w:t>development;</w:t>
      </w:r>
      <w:r w:rsidRPr="003E7F88">
        <w:rPr>
          <w:rFonts w:ascii="Swis721 Lt BT" w:hAnsi="Swis721 Lt BT"/>
          <w:color w:val="C00000"/>
          <w:spacing w:val="-2"/>
          <w:sz w:val="20"/>
          <w:szCs w:val="20"/>
        </w:rPr>
        <w:t xml:space="preserve"> </w:t>
      </w:r>
      <w:r w:rsidRPr="003E7F88">
        <w:rPr>
          <w:rFonts w:ascii="Swis721 Lt BT" w:hAnsi="Swis721 Lt BT"/>
          <w:color w:val="C00000"/>
          <w:sz w:val="20"/>
          <w:szCs w:val="20"/>
        </w:rPr>
        <w:t>or</w:t>
      </w:r>
      <w:r w:rsidRPr="003E7F88">
        <w:rPr>
          <w:rFonts w:ascii="Swis721 Lt BT" w:hAnsi="Swis721 Lt BT"/>
          <w:color w:val="C00000"/>
          <w:spacing w:val="-4"/>
          <w:sz w:val="20"/>
          <w:szCs w:val="20"/>
        </w:rPr>
        <w:t xml:space="preserve"> </w:t>
      </w:r>
      <w:r w:rsidRPr="003E7F88">
        <w:rPr>
          <w:rFonts w:ascii="Swis721 Lt BT" w:hAnsi="Swis721 Lt BT"/>
          <w:color w:val="C00000"/>
          <w:sz w:val="20"/>
          <w:szCs w:val="20"/>
        </w:rPr>
        <w:t>less,</w:t>
      </w:r>
      <w:r w:rsidRPr="003E7F88">
        <w:rPr>
          <w:rFonts w:ascii="Swis721 Lt BT" w:hAnsi="Swis721 Lt BT"/>
          <w:color w:val="C00000"/>
          <w:spacing w:val="-5"/>
          <w:sz w:val="20"/>
          <w:szCs w:val="20"/>
        </w:rPr>
        <w:t xml:space="preserve"> or</w:t>
      </w:r>
    </w:p>
    <w:p w14:paraId="79CCD193" w14:textId="77777777" w:rsidR="006074C2" w:rsidRPr="003E7F88" w:rsidRDefault="007D5886" w:rsidP="006074C2">
      <w:pPr>
        <w:pStyle w:val="ListParagraph"/>
        <w:numPr>
          <w:ilvl w:val="0"/>
          <w:numId w:val="3"/>
        </w:numPr>
        <w:spacing w:before="120" w:after="120"/>
        <w:contextualSpacing w:val="0"/>
        <w:rPr>
          <w:rFonts w:ascii="Swis721 Lt BT" w:hAnsi="Swis721 Lt BT"/>
          <w:color w:val="C00000"/>
          <w:sz w:val="20"/>
          <w:szCs w:val="20"/>
        </w:rPr>
      </w:pPr>
      <w:r w:rsidRPr="003E7F88">
        <w:rPr>
          <w:rFonts w:ascii="Swis721 Lt BT" w:hAnsi="Swis721 Lt BT"/>
          <w:color w:val="C00000"/>
          <w:sz w:val="20"/>
          <w:szCs w:val="20"/>
        </w:rPr>
        <w:t>An expansion</w:t>
      </w:r>
      <w:r w:rsidRPr="003E7F88">
        <w:rPr>
          <w:rFonts w:ascii="Swis721 Lt BT" w:hAnsi="Swis721 Lt BT"/>
          <w:color w:val="C00000"/>
          <w:spacing w:val="1"/>
          <w:sz w:val="20"/>
          <w:szCs w:val="20"/>
        </w:rPr>
        <w:t xml:space="preserve"> </w:t>
      </w:r>
      <w:r w:rsidRPr="003E7F88">
        <w:rPr>
          <w:rFonts w:ascii="Swis721 Lt BT" w:hAnsi="Swis721 Lt BT"/>
          <w:color w:val="C00000"/>
          <w:sz w:val="20"/>
          <w:szCs w:val="20"/>
        </w:rPr>
        <w:t>of</w:t>
      </w:r>
      <w:r w:rsidRPr="003E7F88">
        <w:rPr>
          <w:rFonts w:ascii="Swis721 Lt BT" w:hAnsi="Swis721 Lt BT"/>
          <w:color w:val="C00000"/>
          <w:spacing w:val="3"/>
          <w:sz w:val="20"/>
          <w:szCs w:val="20"/>
        </w:rPr>
        <w:t xml:space="preserve"> </w:t>
      </w:r>
      <w:r w:rsidRPr="003E7F88">
        <w:rPr>
          <w:rFonts w:ascii="Swis721 Lt BT" w:hAnsi="Swis721 Lt BT"/>
          <w:color w:val="C00000"/>
          <w:sz w:val="20"/>
          <w:szCs w:val="20"/>
        </w:rPr>
        <w:t>up</w:t>
      </w:r>
      <w:r w:rsidRPr="003E7F88">
        <w:rPr>
          <w:rFonts w:ascii="Swis721 Lt BT" w:hAnsi="Swis721 Lt BT"/>
          <w:color w:val="C00000"/>
          <w:spacing w:val="2"/>
          <w:sz w:val="20"/>
          <w:szCs w:val="20"/>
        </w:rPr>
        <w:t xml:space="preserve"> </w:t>
      </w:r>
      <w:r w:rsidRPr="003E7F88">
        <w:rPr>
          <w:rFonts w:ascii="Swis721 Lt BT" w:hAnsi="Swis721 Lt BT"/>
          <w:color w:val="C00000"/>
          <w:sz w:val="20"/>
          <w:szCs w:val="20"/>
        </w:rPr>
        <w:t>to</w:t>
      </w:r>
      <w:r w:rsidRPr="003E7F88">
        <w:rPr>
          <w:rFonts w:ascii="Swis721 Lt BT" w:hAnsi="Swis721 Lt BT"/>
          <w:color w:val="C00000"/>
          <w:spacing w:val="-1"/>
          <w:sz w:val="20"/>
          <w:szCs w:val="20"/>
        </w:rPr>
        <w:t xml:space="preserve"> </w:t>
      </w:r>
      <w:r w:rsidRPr="003E7F88">
        <w:rPr>
          <w:rFonts w:ascii="Swis721 Lt BT" w:hAnsi="Swis721 Lt BT"/>
          <w:color w:val="C00000"/>
          <w:sz w:val="20"/>
          <w:szCs w:val="20"/>
        </w:rPr>
        <w:t>fifty percent</w:t>
      </w:r>
      <w:r w:rsidRPr="003E7F88">
        <w:rPr>
          <w:rFonts w:ascii="Swis721 Lt BT" w:hAnsi="Swis721 Lt BT"/>
          <w:color w:val="C00000"/>
          <w:spacing w:val="1"/>
          <w:sz w:val="20"/>
          <w:szCs w:val="20"/>
        </w:rPr>
        <w:t xml:space="preserve"> </w:t>
      </w:r>
      <w:r w:rsidRPr="003E7F88">
        <w:rPr>
          <w:rFonts w:ascii="Swis721 Lt BT" w:hAnsi="Swis721 Lt BT"/>
          <w:color w:val="C00000"/>
          <w:sz w:val="20"/>
          <w:szCs w:val="20"/>
        </w:rPr>
        <w:t>(50%) of</w:t>
      </w:r>
      <w:r w:rsidRPr="003E7F88">
        <w:rPr>
          <w:rFonts w:ascii="Swis721 Lt BT" w:hAnsi="Swis721 Lt BT"/>
          <w:color w:val="C00000"/>
          <w:spacing w:val="1"/>
          <w:sz w:val="20"/>
          <w:szCs w:val="20"/>
        </w:rPr>
        <w:t xml:space="preserve"> </w:t>
      </w:r>
      <w:r w:rsidRPr="003E7F88">
        <w:rPr>
          <w:rFonts w:ascii="Swis721 Lt BT" w:hAnsi="Swis721 Lt BT"/>
          <w:color w:val="C00000"/>
          <w:sz w:val="20"/>
          <w:szCs w:val="20"/>
        </w:rPr>
        <w:t>existing floor</w:t>
      </w:r>
      <w:r w:rsidRPr="003E7F88">
        <w:rPr>
          <w:rFonts w:ascii="Swis721 Lt BT" w:hAnsi="Swis721 Lt BT"/>
          <w:color w:val="C00000"/>
          <w:spacing w:val="1"/>
          <w:sz w:val="20"/>
          <w:szCs w:val="20"/>
        </w:rPr>
        <w:t xml:space="preserve"> </w:t>
      </w:r>
      <w:r w:rsidRPr="003E7F88">
        <w:rPr>
          <w:rFonts w:ascii="Swis721 Lt BT" w:hAnsi="Swis721 Lt BT"/>
          <w:color w:val="C00000"/>
          <w:sz w:val="20"/>
          <w:szCs w:val="20"/>
        </w:rPr>
        <w:t>area</w:t>
      </w:r>
      <w:r w:rsidRPr="003E7F88">
        <w:rPr>
          <w:rFonts w:ascii="Swis721 Lt BT" w:hAnsi="Swis721 Lt BT"/>
          <w:color w:val="C00000"/>
          <w:spacing w:val="10"/>
          <w:sz w:val="20"/>
          <w:szCs w:val="20"/>
        </w:rPr>
        <w:t xml:space="preserve"> </w:t>
      </w:r>
      <w:r w:rsidRPr="003E7F88">
        <w:rPr>
          <w:rFonts w:ascii="Swis721 Lt BT" w:hAnsi="Swis721 Lt BT"/>
          <w:color w:val="C00000"/>
          <w:sz w:val="20"/>
          <w:szCs w:val="20"/>
        </w:rPr>
        <w:t>or</w:t>
      </w:r>
      <w:r w:rsidRPr="003E7F88">
        <w:rPr>
          <w:rFonts w:ascii="Swis721 Lt BT" w:hAnsi="Swis721 Lt BT"/>
          <w:color w:val="C00000"/>
          <w:spacing w:val="2"/>
          <w:sz w:val="20"/>
          <w:szCs w:val="20"/>
        </w:rPr>
        <w:t xml:space="preserve"> </w:t>
      </w:r>
      <w:r w:rsidRPr="003E7F88">
        <w:rPr>
          <w:rFonts w:ascii="Swis721 Lt BT" w:hAnsi="Swis721 Lt BT"/>
          <w:color w:val="C00000"/>
          <w:sz w:val="20"/>
          <w:szCs w:val="20"/>
        </w:rPr>
        <w:t>up</w:t>
      </w:r>
      <w:r w:rsidRPr="003E7F88">
        <w:rPr>
          <w:rFonts w:ascii="Swis721 Lt BT" w:hAnsi="Swis721 Lt BT"/>
          <w:color w:val="C00000"/>
          <w:spacing w:val="2"/>
          <w:sz w:val="20"/>
          <w:szCs w:val="20"/>
        </w:rPr>
        <w:t xml:space="preserve"> </w:t>
      </w:r>
      <w:r w:rsidRPr="003E7F88">
        <w:rPr>
          <w:rFonts w:ascii="Swis721 Lt BT" w:hAnsi="Swis721 Lt BT"/>
          <w:color w:val="C00000"/>
          <w:sz w:val="20"/>
          <w:szCs w:val="20"/>
        </w:rPr>
        <w:t xml:space="preserve">to ten </w:t>
      </w:r>
      <w:r w:rsidRPr="003E7F88">
        <w:rPr>
          <w:rFonts w:ascii="Swis721 Lt BT" w:hAnsi="Swis721 Lt BT"/>
          <w:color w:val="C00000"/>
          <w:spacing w:val="-2"/>
          <w:sz w:val="20"/>
          <w:szCs w:val="20"/>
        </w:rPr>
        <w:t>thousand (</w:t>
      </w:r>
      <w:r w:rsidRPr="003E7F88">
        <w:rPr>
          <w:rFonts w:ascii="Swis721 Lt BT" w:hAnsi="Swis721 Lt BT"/>
          <w:color w:val="C00000"/>
          <w:sz w:val="20"/>
          <w:szCs w:val="20"/>
        </w:rPr>
        <w:t>10,000)</w:t>
      </w:r>
      <w:r w:rsidRPr="003E7F88">
        <w:rPr>
          <w:rFonts w:ascii="Swis721 Lt BT" w:hAnsi="Swis721 Lt BT"/>
          <w:color w:val="C00000"/>
          <w:spacing w:val="-7"/>
          <w:sz w:val="20"/>
          <w:szCs w:val="20"/>
        </w:rPr>
        <w:t xml:space="preserve"> </w:t>
      </w:r>
      <w:r w:rsidRPr="003E7F88">
        <w:rPr>
          <w:rFonts w:ascii="Swis721 Lt BT" w:hAnsi="Swis721 Lt BT"/>
          <w:color w:val="C00000"/>
          <w:sz w:val="20"/>
          <w:szCs w:val="20"/>
        </w:rPr>
        <w:t>square</w:t>
      </w:r>
      <w:r w:rsidRPr="003E7F88">
        <w:rPr>
          <w:rFonts w:ascii="Swis721 Lt BT" w:hAnsi="Swis721 Lt BT"/>
          <w:color w:val="C00000"/>
          <w:spacing w:val="-4"/>
          <w:sz w:val="20"/>
          <w:szCs w:val="20"/>
        </w:rPr>
        <w:t xml:space="preserve"> </w:t>
      </w:r>
      <w:r w:rsidRPr="003E7F88">
        <w:rPr>
          <w:rFonts w:ascii="Swis721 Lt BT" w:hAnsi="Swis721 Lt BT"/>
          <w:color w:val="C00000"/>
          <w:sz w:val="20"/>
          <w:szCs w:val="20"/>
        </w:rPr>
        <w:t>feet</w:t>
      </w:r>
      <w:r w:rsidRPr="003E7F88">
        <w:rPr>
          <w:rFonts w:ascii="Swis721 Lt BT" w:hAnsi="Swis721 Lt BT"/>
          <w:color w:val="C00000"/>
          <w:spacing w:val="-5"/>
          <w:sz w:val="20"/>
          <w:szCs w:val="20"/>
        </w:rPr>
        <w:t xml:space="preserve"> </w:t>
      </w:r>
      <w:r w:rsidRPr="003E7F88">
        <w:rPr>
          <w:rFonts w:ascii="Swis721 Lt BT" w:hAnsi="Swis721 Lt BT"/>
          <w:color w:val="C00000"/>
          <w:sz w:val="20"/>
          <w:szCs w:val="20"/>
        </w:rPr>
        <w:t>for</w:t>
      </w:r>
      <w:r w:rsidRPr="003E7F88">
        <w:rPr>
          <w:rFonts w:ascii="Swis721 Lt BT" w:hAnsi="Swis721 Lt BT"/>
          <w:color w:val="C00000"/>
          <w:spacing w:val="-4"/>
          <w:sz w:val="20"/>
          <w:szCs w:val="20"/>
        </w:rPr>
        <w:t xml:space="preserve"> </w:t>
      </w:r>
      <w:r w:rsidRPr="003E7F88">
        <w:rPr>
          <w:rFonts w:ascii="Swis721 Lt BT" w:hAnsi="Swis721 Lt BT"/>
          <w:color w:val="C00000"/>
          <w:sz w:val="20"/>
          <w:szCs w:val="20"/>
        </w:rPr>
        <w:t>commercial,</w:t>
      </w:r>
      <w:r w:rsidRPr="003E7F88">
        <w:rPr>
          <w:rFonts w:ascii="Swis721 Lt BT" w:hAnsi="Swis721 Lt BT"/>
          <w:color w:val="C00000"/>
          <w:spacing w:val="-4"/>
          <w:sz w:val="20"/>
          <w:szCs w:val="20"/>
        </w:rPr>
        <w:t xml:space="preserve"> </w:t>
      </w:r>
      <w:r w:rsidRPr="003E7F88">
        <w:rPr>
          <w:rFonts w:ascii="Swis721 Lt BT" w:hAnsi="Swis721 Lt BT"/>
          <w:color w:val="C00000"/>
          <w:sz w:val="20"/>
          <w:szCs w:val="20"/>
        </w:rPr>
        <w:t>manufacturing,</w:t>
      </w:r>
      <w:r w:rsidRPr="003E7F88">
        <w:rPr>
          <w:rFonts w:ascii="Swis721 Lt BT" w:hAnsi="Swis721 Lt BT"/>
          <w:color w:val="C00000"/>
          <w:spacing w:val="-8"/>
          <w:sz w:val="20"/>
          <w:szCs w:val="20"/>
        </w:rPr>
        <w:t xml:space="preserve"> </w:t>
      </w:r>
      <w:r w:rsidRPr="003E7F88">
        <w:rPr>
          <w:rFonts w:ascii="Swis721 Lt BT" w:hAnsi="Swis721 Lt BT"/>
          <w:color w:val="C00000"/>
          <w:sz w:val="20"/>
          <w:szCs w:val="20"/>
        </w:rPr>
        <w:t>or</w:t>
      </w:r>
      <w:r w:rsidRPr="003E7F88">
        <w:rPr>
          <w:rFonts w:ascii="Swis721 Lt BT" w:hAnsi="Swis721 Lt BT"/>
          <w:color w:val="C00000"/>
          <w:spacing w:val="-4"/>
          <w:sz w:val="20"/>
          <w:szCs w:val="20"/>
        </w:rPr>
        <w:t xml:space="preserve"> </w:t>
      </w:r>
      <w:r w:rsidRPr="003E7F88">
        <w:rPr>
          <w:rFonts w:ascii="Swis721 Lt BT" w:hAnsi="Swis721 Lt BT"/>
          <w:color w:val="C00000"/>
          <w:sz w:val="20"/>
          <w:szCs w:val="20"/>
        </w:rPr>
        <w:t>industrial</w:t>
      </w:r>
      <w:r w:rsidRPr="003E7F88">
        <w:rPr>
          <w:rFonts w:ascii="Swis721 Lt BT" w:hAnsi="Swis721 Lt BT"/>
          <w:color w:val="C00000"/>
          <w:spacing w:val="-6"/>
          <w:sz w:val="20"/>
          <w:szCs w:val="20"/>
        </w:rPr>
        <w:t xml:space="preserve"> </w:t>
      </w:r>
      <w:r w:rsidRPr="003E7F88">
        <w:rPr>
          <w:rFonts w:ascii="Swis721 Lt BT" w:hAnsi="Swis721 Lt BT"/>
          <w:color w:val="C00000"/>
          <w:sz w:val="20"/>
          <w:szCs w:val="20"/>
        </w:rPr>
        <w:t>structures;</w:t>
      </w:r>
      <w:r w:rsidRPr="003E7F88">
        <w:rPr>
          <w:rFonts w:ascii="Swis721 Lt BT" w:hAnsi="Swis721 Lt BT"/>
          <w:color w:val="C00000"/>
          <w:spacing w:val="-6"/>
          <w:sz w:val="20"/>
          <w:szCs w:val="20"/>
        </w:rPr>
        <w:t xml:space="preserve"> </w:t>
      </w:r>
      <w:r w:rsidRPr="003E7F88">
        <w:rPr>
          <w:rFonts w:ascii="Swis721 Lt BT" w:hAnsi="Swis721 Lt BT"/>
          <w:color w:val="C00000"/>
          <w:spacing w:val="-5"/>
          <w:sz w:val="20"/>
          <w:szCs w:val="20"/>
        </w:rPr>
        <w:t>or</w:t>
      </w:r>
    </w:p>
    <w:p w14:paraId="4190DC7A" w14:textId="77777777" w:rsidR="006074C2" w:rsidRPr="003E7F88" w:rsidRDefault="007D5886" w:rsidP="006074C2">
      <w:pPr>
        <w:pStyle w:val="ListParagraph"/>
        <w:numPr>
          <w:ilvl w:val="0"/>
          <w:numId w:val="3"/>
        </w:numPr>
        <w:spacing w:before="120" w:after="120"/>
        <w:contextualSpacing w:val="0"/>
        <w:rPr>
          <w:rFonts w:ascii="Swis721 Lt BT" w:hAnsi="Swis721 Lt BT"/>
          <w:color w:val="C00000"/>
          <w:sz w:val="20"/>
          <w:szCs w:val="20"/>
        </w:rPr>
      </w:pPr>
      <w:r w:rsidRPr="003E7F88">
        <w:rPr>
          <w:rFonts w:ascii="Swis721 Lt BT" w:hAnsi="Swis721 Lt BT"/>
          <w:color w:val="C00000"/>
          <w:sz w:val="20"/>
          <w:szCs w:val="20"/>
        </w:rPr>
        <w:t>Mixed-use</w:t>
      </w:r>
      <w:r w:rsidRPr="003E7F88">
        <w:rPr>
          <w:rFonts w:ascii="Swis721 Lt BT" w:hAnsi="Swis721 Lt BT"/>
          <w:color w:val="C00000"/>
          <w:spacing w:val="15"/>
          <w:sz w:val="20"/>
          <w:szCs w:val="20"/>
        </w:rPr>
        <w:t xml:space="preserve"> </w:t>
      </w:r>
      <w:r w:rsidRPr="003E7F88">
        <w:rPr>
          <w:rFonts w:ascii="Swis721 Lt BT" w:hAnsi="Swis721 Lt BT"/>
          <w:color w:val="C00000"/>
          <w:sz w:val="20"/>
          <w:szCs w:val="20"/>
        </w:rPr>
        <w:t>development</w:t>
      </w:r>
      <w:r w:rsidRPr="003E7F88">
        <w:rPr>
          <w:rFonts w:ascii="Swis721 Lt BT" w:hAnsi="Swis721 Lt BT"/>
          <w:color w:val="C00000"/>
          <w:spacing w:val="14"/>
          <w:sz w:val="20"/>
          <w:szCs w:val="20"/>
        </w:rPr>
        <w:t xml:space="preserve"> </w:t>
      </w:r>
      <w:r w:rsidRPr="003E7F88">
        <w:rPr>
          <w:rFonts w:ascii="Swis721 Lt BT" w:hAnsi="Swis721 Lt BT"/>
          <w:color w:val="C00000"/>
          <w:sz w:val="20"/>
          <w:szCs w:val="20"/>
        </w:rPr>
        <w:t>consisting</w:t>
      </w:r>
      <w:r w:rsidRPr="003E7F88">
        <w:rPr>
          <w:rFonts w:ascii="Swis721 Lt BT" w:hAnsi="Swis721 Lt BT"/>
          <w:color w:val="C00000"/>
          <w:spacing w:val="12"/>
          <w:sz w:val="20"/>
          <w:szCs w:val="20"/>
        </w:rPr>
        <w:t xml:space="preserve"> </w:t>
      </w:r>
      <w:r w:rsidRPr="003E7F88">
        <w:rPr>
          <w:rFonts w:ascii="Swis721 Lt BT" w:hAnsi="Swis721 Lt BT"/>
          <w:color w:val="C00000"/>
          <w:sz w:val="20"/>
          <w:szCs w:val="20"/>
        </w:rPr>
        <w:t>of</w:t>
      </w:r>
      <w:r w:rsidRPr="003E7F88">
        <w:rPr>
          <w:rFonts w:ascii="Swis721 Lt BT" w:hAnsi="Swis721 Lt BT"/>
          <w:color w:val="C00000"/>
          <w:spacing w:val="17"/>
          <w:sz w:val="20"/>
          <w:szCs w:val="20"/>
        </w:rPr>
        <w:t xml:space="preserve"> </w:t>
      </w:r>
      <w:r w:rsidRPr="003E7F88">
        <w:rPr>
          <w:rFonts w:ascii="Swis721 Lt BT" w:hAnsi="Swis721 Lt BT"/>
          <w:color w:val="C00000"/>
          <w:sz w:val="20"/>
          <w:szCs w:val="20"/>
        </w:rPr>
        <w:t>up</w:t>
      </w:r>
      <w:r w:rsidRPr="003E7F88">
        <w:rPr>
          <w:rFonts w:ascii="Swis721 Lt BT" w:hAnsi="Swis721 Lt BT"/>
          <w:color w:val="C00000"/>
          <w:spacing w:val="12"/>
          <w:sz w:val="20"/>
          <w:szCs w:val="20"/>
        </w:rPr>
        <w:t xml:space="preserve"> </w:t>
      </w:r>
      <w:r w:rsidRPr="003E7F88">
        <w:rPr>
          <w:rFonts w:ascii="Swis721 Lt BT" w:hAnsi="Swis721 Lt BT"/>
          <w:color w:val="C00000"/>
          <w:sz w:val="20"/>
          <w:szCs w:val="20"/>
        </w:rPr>
        <w:t>to</w:t>
      </w:r>
      <w:r w:rsidRPr="003E7F88">
        <w:rPr>
          <w:rFonts w:ascii="Swis721 Lt BT" w:hAnsi="Swis721 Lt BT"/>
          <w:color w:val="C00000"/>
          <w:spacing w:val="13"/>
          <w:sz w:val="20"/>
          <w:szCs w:val="20"/>
        </w:rPr>
        <w:t xml:space="preserve"> </w:t>
      </w:r>
      <w:r w:rsidRPr="003E7F88">
        <w:rPr>
          <w:rFonts w:ascii="Swis721 Lt BT" w:hAnsi="Swis721 Lt BT"/>
          <w:color w:val="C00000"/>
          <w:sz w:val="20"/>
          <w:szCs w:val="20"/>
        </w:rPr>
        <w:t>six</w:t>
      </w:r>
      <w:r w:rsidRPr="003E7F88">
        <w:rPr>
          <w:rFonts w:ascii="Swis721 Lt BT" w:hAnsi="Swis721 Lt BT"/>
          <w:color w:val="C00000"/>
          <w:spacing w:val="11"/>
          <w:sz w:val="20"/>
          <w:szCs w:val="20"/>
        </w:rPr>
        <w:t xml:space="preserve"> </w:t>
      </w:r>
      <w:r w:rsidRPr="003E7F88">
        <w:rPr>
          <w:rFonts w:ascii="Swis721 Lt BT" w:hAnsi="Swis721 Lt BT"/>
          <w:color w:val="C00000"/>
          <w:sz w:val="20"/>
          <w:szCs w:val="20"/>
        </w:rPr>
        <w:t>(6)</w:t>
      </w:r>
      <w:r w:rsidRPr="003E7F88">
        <w:rPr>
          <w:rFonts w:ascii="Swis721 Lt BT" w:hAnsi="Swis721 Lt BT"/>
          <w:color w:val="C00000"/>
          <w:spacing w:val="15"/>
          <w:sz w:val="20"/>
          <w:szCs w:val="20"/>
        </w:rPr>
        <w:t xml:space="preserve"> </w:t>
      </w:r>
      <w:r w:rsidRPr="003E7F88">
        <w:rPr>
          <w:rFonts w:ascii="Swis721 Lt BT" w:hAnsi="Swis721 Lt BT"/>
          <w:color w:val="C00000"/>
          <w:sz w:val="20"/>
          <w:szCs w:val="20"/>
        </w:rPr>
        <w:t>dwelling</w:t>
      </w:r>
      <w:r w:rsidRPr="003E7F88">
        <w:rPr>
          <w:rFonts w:ascii="Swis721 Lt BT" w:hAnsi="Swis721 Lt BT"/>
          <w:color w:val="C00000"/>
          <w:spacing w:val="12"/>
          <w:sz w:val="20"/>
          <w:szCs w:val="20"/>
        </w:rPr>
        <w:t xml:space="preserve"> </w:t>
      </w:r>
      <w:r w:rsidRPr="003E7F88">
        <w:rPr>
          <w:rFonts w:ascii="Swis721 Lt BT" w:hAnsi="Swis721 Lt BT"/>
          <w:color w:val="C00000"/>
          <w:sz w:val="20"/>
          <w:szCs w:val="20"/>
        </w:rPr>
        <w:t>units</w:t>
      </w:r>
      <w:r w:rsidRPr="003E7F88">
        <w:rPr>
          <w:rFonts w:ascii="Swis721 Lt BT" w:hAnsi="Swis721 Lt BT"/>
          <w:color w:val="C00000"/>
          <w:spacing w:val="14"/>
          <w:sz w:val="20"/>
          <w:szCs w:val="20"/>
        </w:rPr>
        <w:t xml:space="preserve"> </w:t>
      </w:r>
      <w:r w:rsidRPr="003E7F88">
        <w:rPr>
          <w:rFonts w:ascii="Swis721 Lt BT" w:hAnsi="Swis721 Lt BT"/>
          <w:color w:val="C00000"/>
          <w:sz w:val="20"/>
          <w:szCs w:val="20"/>
        </w:rPr>
        <w:t>and</w:t>
      </w:r>
      <w:r w:rsidRPr="003E7F88">
        <w:rPr>
          <w:rFonts w:ascii="Swis721 Lt BT" w:hAnsi="Swis721 Lt BT"/>
          <w:color w:val="C00000"/>
          <w:spacing w:val="14"/>
          <w:sz w:val="20"/>
          <w:szCs w:val="20"/>
        </w:rPr>
        <w:t xml:space="preserve"> </w:t>
      </w:r>
      <w:r w:rsidRPr="003E7F88">
        <w:rPr>
          <w:rFonts w:ascii="Swis721 Lt BT" w:hAnsi="Swis721 Lt BT"/>
          <w:color w:val="C00000"/>
          <w:sz w:val="20"/>
          <w:szCs w:val="20"/>
        </w:rPr>
        <w:t>two</w:t>
      </w:r>
      <w:r w:rsidRPr="003E7F88">
        <w:rPr>
          <w:rFonts w:ascii="Swis721 Lt BT" w:hAnsi="Swis721 Lt BT"/>
          <w:color w:val="C00000"/>
          <w:spacing w:val="12"/>
          <w:sz w:val="20"/>
          <w:szCs w:val="20"/>
        </w:rPr>
        <w:t xml:space="preserve"> </w:t>
      </w:r>
      <w:r w:rsidRPr="003E7F88">
        <w:rPr>
          <w:rFonts w:ascii="Swis721 Lt BT" w:hAnsi="Swis721 Lt BT"/>
          <w:color w:val="C00000"/>
          <w:spacing w:val="-2"/>
          <w:sz w:val="20"/>
          <w:szCs w:val="20"/>
        </w:rPr>
        <w:t xml:space="preserve">thousand </w:t>
      </w:r>
      <w:r w:rsidRPr="003E7F88">
        <w:rPr>
          <w:rFonts w:ascii="Swis721 Lt BT" w:hAnsi="Swis721 Lt BT"/>
          <w:color w:val="C00000"/>
          <w:sz w:val="20"/>
          <w:szCs w:val="20"/>
        </w:rPr>
        <w:t>five</w:t>
      </w:r>
      <w:r w:rsidRPr="003E7F88">
        <w:rPr>
          <w:rFonts w:ascii="Swis721 Lt BT" w:hAnsi="Swis721 Lt BT"/>
          <w:color w:val="C00000"/>
          <w:spacing w:val="-3"/>
          <w:sz w:val="20"/>
          <w:szCs w:val="20"/>
        </w:rPr>
        <w:t xml:space="preserve"> </w:t>
      </w:r>
      <w:r w:rsidRPr="003E7F88">
        <w:rPr>
          <w:rFonts w:ascii="Swis721 Lt BT" w:hAnsi="Swis721 Lt BT"/>
          <w:color w:val="C00000"/>
          <w:sz w:val="20"/>
          <w:szCs w:val="20"/>
        </w:rPr>
        <w:t>hundred</w:t>
      </w:r>
      <w:r w:rsidRPr="003E7F88">
        <w:rPr>
          <w:rFonts w:ascii="Swis721 Lt BT" w:hAnsi="Swis721 Lt BT"/>
          <w:color w:val="C00000"/>
          <w:spacing w:val="-5"/>
          <w:sz w:val="20"/>
          <w:szCs w:val="20"/>
        </w:rPr>
        <w:t xml:space="preserve"> </w:t>
      </w:r>
      <w:r w:rsidRPr="003E7F88">
        <w:rPr>
          <w:rFonts w:ascii="Swis721 Lt BT" w:hAnsi="Swis721 Lt BT"/>
          <w:color w:val="C00000"/>
          <w:sz w:val="20"/>
          <w:szCs w:val="20"/>
        </w:rPr>
        <w:t>(2,500)</w:t>
      </w:r>
      <w:r w:rsidRPr="003E7F88">
        <w:rPr>
          <w:rFonts w:ascii="Swis721 Lt BT" w:hAnsi="Swis721 Lt BT"/>
          <w:color w:val="C00000"/>
          <w:spacing w:val="-2"/>
          <w:sz w:val="20"/>
          <w:szCs w:val="20"/>
        </w:rPr>
        <w:t xml:space="preserve"> </w:t>
      </w:r>
      <w:r w:rsidRPr="003E7F88">
        <w:rPr>
          <w:rFonts w:ascii="Swis721 Lt BT" w:hAnsi="Swis721 Lt BT"/>
          <w:color w:val="C00000"/>
          <w:sz w:val="20"/>
          <w:szCs w:val="20"/>
        </w:rPr>
        <w:t>gross</w:t>
      </w:r>
      <w:r w:rsidRPr="003E7F88">
        <w:rPr>
          <w:rFonts w:ascii="Swis721 Lt BT" w:hAnsi="Swis721 Lt BT"/>
          <w:color w:val="C00000"/>
          <w:spacing w:val="-7"/>
          <w:sz w:val="20"/>
          <w:szCs w:val="20"/>
        </w:rPr>
        <w:t xml:space="preserve"> </w:t>
      </w:r>
      <w:r w:rsidRPr="003E7F88">
        <w:rPr>
          <w:rFonts w:ascii="Swis721 Lt BT" w:hAnsi="Swis721 Lt BT"/>
          <w:color w:val="C00000"/>
          <w:sz w:val="20"/>
          <w:szCs w:val="20"/>
        </w:rPr>
        <w:t>square</w:t>
      </w:r>
      <w:r w:rsidRPr="003E7F88">
        <w:rPr>
          <w:rFonts w:ascii="Swis721 Lt BT" w:hAnsi="Swis721 Lt BT"/>
          <w:color w:val="C00000"/>
          <w:spacing w:val="-3"/>
          <w:sz w:val="20"/>
          <w:szCs w:val="20"/>
        </w:rPr>
        <w:t xml:space="preserve"> </w:t>
      </w:r>
      <w:r w:rsidRPr="003E7F88">
        <w:rPr>
          <w:rFonts w:ascii="Swis721 Lt BT" w:hAnsi="Swis721 Lt BT"/>
          <w:color w:val="C00000"/>
          <w:sz w:val="20"/>
          <w:szCs w:val="20"/>
        </w:rPr>
        <w:t>feet</w:t>
      </w:r>
      <w:r w:rsidRPr="003E7F88">
        <w:rPr>
          <w:rFonts w:ascii="Swis721 Lt BT" w:hAnsi="Swis721 Lt BT"/>
          <w:color w:val="C00000"/>
          <w:spacing w:val="-4"/>
          <w:sz w:val="20"/>
          <w:szCs w:val="20"/>
        </w:rPr>
        <w:t xml:space="preserve"> </w:t>
      </w:r>
      <w:r w:rsidRPr="003E7F88">
        <w:rPr>
          <w:rFonts w:ascii="Swis721 Lt BT" w:hAnsi="Swis721 Lt BT"/>
          <w:color w:val="C00000"/>
          <w:sz w:val="20"/>
          <w:szCs w:val="20"/>
        </w:rPr>
        <w:t>of</w:t>
      </w:r>
      <w:r w:rsidRPr="003E7F88">
        <w:rPr>
          <w:rFonts w:ascii="Swis721 Lt BT" w:hAnsi="Swis721 Lt BT"/>
          <w:color w:val="C00000"/>
          <w:spacing w:val="-5"/>
          <w:sz w:val="20"/>
          <w:szCs w:val="20"/>
        </w:rPr>
        <w:t xml:space="preserve"> </w:t>
      </w:r>
      <w:r w:rsidRPr="003E7F88">
        <w:rPr>
          <w:rFonts w:ascii="Swis721 Lt BT" w:hAnsi="Swis721 Lt BT"/>
          <w:color w:val="C00000"/>
          <w:sz w:val="20"/>
          <w:szCs w:val="20"/>
        </w:rPr>
        <w:t>commercial</w:t>
      </w:r>
      <w:r w:rsidRPr="003E7F88">
        <w:rPr>
          <w:rFonts w:ascii="Swis721 Lt BT" w:hAnsi="Swis721 Lt BT"/>
          <w:color w:val="C00000"/>
          <w:spacing w:val="-1"/>
          <w:sz w:val="20"/>
          <w:szCs w:val="20"/>
        </w:rPr>
        <w:t xml:space="preserve"> </w:t>
      </w:r>
      <w:r w:rsidRPr="003E7F88">
        <w:rPr>
          <w:rFonts w:ascii="Swis721 Lt BT" w:hAnsi="Swis721 Lt BT"/>
          <w:color w:val="C00000"/>
          <w:sz w:val="20"/>
          <w:szCs w:val="20"/>
        </w:rPr>
        <w:t>space</w:t>
      </w:r>
      <w:r w:rsidRPr="003E7F88">
        <w:rPr>
          <w:rFonts w:ascii="Swis721 Lt BT" w:hAnsi="Swis721 Lt BT"/>
          <w:color w:val="C00000"/>
          <w:spacing w:val="-3"/>
          <w:sz w:val="20"/>
          <w:szCs w:val="20"/>
        </w:rPr>
        <w:t xml:space="preserve"> </w:t>
      </w:r>
      <w:r w:rsidRPr="003E7F88">
        <w:rPr>
          <w:rFonts w:ascii="Swis721 Lt BT" w:hAnsi="Swis721 Lt BT"/>
          <w:color w:val="C00000"/>
          <w:sz w:val="20"/>
          <w:szCs w:val="20"/>
        </w:rPr>
        <w:t>or</w:t>
      </w:r>
      <w:r w:rsidRPr="003E7F88">
        <w:rPr>
          <w:rFonts w:ascii="Swis721 Lt BT" w:hAnsi="Swis721 Lt BT"/>
          <w:color w:val="C00000"/>
          <w:spacing w:val="-3"/>
          <w:sz w:val="20"/>
          <w:szCs w:val="20"/>
        </w:rPr>
        <w:t xml:space="preserve"> </w:t>
      </w:r>
      <w:r w:rsidRPr="003E7F88">
        <w:rPr>
          <w:rFonts w:ascii="Swis721 Lt BT" w:hAnsi="Swis721 Lt BT"/>
          <w:color w:val="C00000"/>
          <w:sz w:val="20"/>
          <w:szCs w:val="20"/>
        </w:rPr>
        <w:t>less.</w:t>
      </w:r>
    </w:p>
    <w:p w14:paraId="6D6719B2" w14:textId="77777777" w:rsidR="006074C2" w:rsidRPr="003E7F88" w:rsidRDefault="007D5886" w:rsidP="006074C2">
      <w:pPr>
        <w:pStyle w:val="ListParagraph"/>
        <w:numPr>
          <w:ilvl w:val="0"/>
          <w:numId w:val="3"/>
        </w:numPr>
        <w:spacing w:before="120" w:after="120"/>
        <w:contextualSpacing w:val="0"/>
        <w:rPr>
          <w:rFonts w:ascii="Swis721 Lt BT" w:hAnsi="Swis721 Lt BT"/>
          <w:color w:val="C00000"/>
          <w:sz w:val="20"/>
          <w:szCs w:val="20"/>
        </w:rPr>
      </w:pPr>
      <w:r w:rsidRPr="003E7F88">
        <w:rPr>
          <w:rFonts w:ascii="Swis721 Lt BT" w:hAnsi="Swis721 Lt BT"/>
          <w:color w:val="C00000"/>
          <w:sz w:val="20"/>
          <w:szCs w:val="20"/>
        </w:rPr>
        <w:t>Multi-family residential</w:t>
      </w:r>
      <w:r w:rsidRPr="003E7F88">
        <w:rPr>
          <w:rFonts w:ascii="Swis721 Lt BT" w:hAnsi="Swis721 Lt BT"/>
          <w:color w:val="C00000"/>
          <w:spacing w:val="3"/>
          <w:sz w:val="20"/>
          <w:szCs w:val="20"/>
        </w:rPr>
        <w:t xml:space="preserve"> </w:t>
      </w:r>
      <w:r w:rsidRPr="003E7F88">
        <w:rPr>
          <w:rFonts w:ascii="Swis721 Lt BT" w:hAnsi="Swis721 Lt BT"/>
          <w:color w:val="C00000"/>
          <w:sz w:val="20"/>
          <w:szCs w:val="20"/>
        </w:rPr>
        <w:t>or</w:t>
      </w:r>
      <w:r w:rsidRPr="003E7F88">
        <w:rPr>
          <w:rFonts w:ascii="Swis721 Lt BT" w:hAnsi="Swis721 Lt BT"/>
          <w:color w:val="C00000"/>
          <w:spacing w:val="1"/>
          <w:sz w:val="20"/>
          <w:szCs w:val="20"/>
        </w:rPr>
        <w:t xml:space="preserve"> </w:t>
      </w:r>
      <w:r w:rsidRPr="003E7F88">
        <w:rPr>
          <w:rFonts w:ascii="Swis721 Lt BT" w:hAnsi="Swis721 Lt BT"/>
          <w:color w:val="C00000"/>
          <w:sz w:val="20"/>
          <w:szCs w:val="20"/>
        </w:rPr>
        <w:t>residential</w:t>
      </w:r>
      <w:r w:rsidRPr="003E7F88">
        <w:rPr>
          <w:rFonts w:ascii="Swis721 Lt BT" w:hAnsi="Swis721 Lt BT"/>
          <w:color w:val="C00000"/>
          <w:spacing w:val="2"/>
          <w:sz w:val="20"/>
          <w:szCs w:val="20"/>
        </w:rPr>
        <w:t xml:space="preserve"> </w:t>
      </w:r>
      <w:r w:rsidRPr="003E7F88">
        <w:rPr>
          <w:rFonts w:ascii="Swis721 Lt BT" w:hAnsi="Swis721 Lt BT"/>
          <w:color w:val="C00000"/>
          <w:sz w:val="20"/>
          <w:szCs w:val="20"/>
        </w:rPr>
        <w:t>condominium</w:t>
      </w:r>
      <w:r w:rsidRPr="003E7F88">
        <w:rPr>
          <w:rFonts w:ascii="Swis721 Lt BT" w:hAnsi="Swis721 Lt BT"/>
          <w:color w:val="C00000"/>
          <w:spacing w:val="-1"/>
          <w:sz w:val="20"/>
          <w:szCs w:val="20"/>
        </w:rPr>
        <w:t xml:space="preserve"> </w:t>
      </w:r>
      <w:r w:rsidRPr="003E7F88">
        <w:rPr>
          <w:rFonts w:ascii="Swis721 Lt BT" w:hAnsi="Swis721 Lt BT"/>
          <w:color w:val="C00000"/>
          <w:sz w:val="20"/>
          <w:szCs w:val="20"/>
        </w:rPr>
        <w:t>development</w:t>
      </w:r>
      <w:r w:rsidRPr="003E7F88">
        <w:rPr>
          <w:rFonts w:ascii="Swis721 Lt BT" w:hAnsi="Swis721 Lt BT"/>
          <w:color w:val="C00000"/>
          <w:spacing w:val="3"/>
          <w:sz w:val="20"/>
          <w:szCs w:val="20"/>
        </w:rPr>
        <w:t xml:space="preserve"> </w:t>
      </w:r>
      <w:r w:rsidRPr="003E7F88">
        <w:rPr>
          <w:rFonts w:ascii="Swis721 Lt BT" w:hAnsi="Swis721 Lt BT"/>
          <w:color w:val="C00000"/>
          <w:sz w:val="20"/>
          <w:szCs w:val="20"/>
        </w:rPr>
        <w:t>of</w:t>
      </w:r>
      <w:r w:rsidRPr="003E7F88">
        <w:rPr>
          <w:rFonts w:ascii="Swis721 Lt BT" w:hAnsi="Swis721 Lt BT"/>
          <w:color w:val="C00000"/>
          <w:spacing w:val="3"/>
          <w:sz w:val="20"/>
          <w:szCs w:val="20"/>
        </w:rPr>
        <w:t xml:space="preserve"> </w:t>
      </w:r>
      <w:r w:rsidRPr="003E7F88">
        <w:rPr>
          <w:rFonts w:ascii="Swis721 Lt BT" w:hAnsi="Swis721 Lt BT"/>
          <w:color w:val="C00000"/>
          <w:sz w:val="20"/>
          <w:szCs w:val="20"/>
        </w:rPr>
        <w:t>nine (9)</w:t>
      </w:r>
      <w:r w:rsidRPr="003E7F88">
        <w:rPr>
          <w:rFonts w:ascii="Swis721 Lt BT" w:hAnsi="Swis721 Lt BT"/>
          <w:color w:val="C00000"/>
          <w:spacing w:val="1"/>
          <w:sz w:val="20"/>
          <w:szCs w:val="20"/>
        </w:rPr>
        <w:t xml:space="preserve"> </w:t>
      </w:r>
      <w:r w:rsidRPr="003E7F88">
        <w:rPr>
          <w:rFonts w:ascii="Swis721 Lt BT" w:hAnsi="Swis721 Lt BT"/>
          <w:color w:val="C00000"/>
          <w:sz w:val="20"/>
          <w:szCs w:val="20"/>
        </w:rPr>
        <w:t>units</w:t>
      </w:r>
      <w:r w:rsidRPr="003E7F88">
        <w:rPr>
          <w:rFonts w:ascii="Swis721 Lt BT" w:hAnsi="Swis721 Lt BT"/>
          <w:color w:val="C00000"/>
          <w:spacing w:val="3"/>
          <w:sz w:val="20"/>
          <w:szCs w:val="20"/>
        </w:rPr>
        <w:t xml:space="preserve"> </w:t>
      </w:r>
      <w:r w:rsidRPr="003E7F88">
        <w:rPr>
          <w:rFonts w:ascii="Swis721 Lt BT" w:hAnsi="Swis721 Lt BT"/>
          <w:color w:val="C00000"/>
          <w:spacing w:val="-5"/>
          <w:sz w:val="20"/>
          <w:szCs w:val="20"/>
        </w:rPr>
        <w:t>or l</w:t>
      </w:r>
      <w:r w:rsidRPr="003E7F88">
        <w:rPr>
          <w:rFonts w:ascii="Swis721 Lt BT" w:hAnsi="Swis721 Lt BT"/>
          <w:color w:val="C00000"/>
          <w:sz w:val="20"/>
          <w:szCs w:val="20"/>
        </w:rPr>
        <w:t>ess.</w:t>
      </w:r>
    </w:p>
    <w:p w14:paraId="2751B8A7" w14:textId="77777777" w:rsidR="006074C2" w:rsidRPr="006664CE" w:rsidRDefault="007D5886" w:rsidP="006074C2">
      <w:pPr>
        <w:pStyle w:val="ListParagraph"/>
        <w:numPr>
          <w:ilvl w:val="0"/>
          <w:numId w:val="3"/>
        </w:numPr>
        <w:spacing w:before="120" w:after="120"/>
        <w:contextualSpacing w:val="0"/>
        <w:rPr>
          <w:rFonts w:ascii="Swis721 Lt BT" w:hAnsi="Swis721 Lt BT"/>
          <w:sz w:val="20"/>
          <w:szCs w:val="20"/>
        </w:rPr>
      </w:pPr>
      <w:r w:rsidRPr="006664CE">
        <w:rPr>
          <w:rFonts w:ascii="Swis721 Lt BT" w:hAnsi="Swis721 Lt BT"/>
          <w:sz w:val="20"/>
          <w:szCs w:val="20"/>
        </w:rPr>
        <w:t>Change</w:t>
      </w:r>
      <w:r w:rsidRPr="006664CE">
        <w:rPr>
          <w:rFonts w:ascii="Swis721 Lt BT" w:hAnsi="Swis721 Lt BT"/>
          <w:spacing w:val="15"/>
          <w:sz w:val="20"/>
          <w:szCs w:val="20"/>
        </w:rPr>
        <w:t xml:space="preserve"> </w:t>
      </w:r>
      <w:r w:rsidRPr="006664CE">
        <w:rPr>
          <w:rFonts w:ascii="Swis721 Lt BT" w:hAnsi="Swis721 Lt BT"/>
          <w:sz w:val="20"/>
          <w:szCs w:val="20"/>
        </w:rPr>
        <w:t>in</w:t>
      </w:r>
      <w:r w:rsidRPr="006664CE">
        <w:rPr>
          <w:rFonts w:ascii="Swis721 Lt BT" w:hAnsi="Swis721 Lt BT"/>
          <w:spacing w:val="14"/>
          <w:sz w:val="20"/>
          <w:szCs w:val="20"/>
        </w:rPr>
        <w:t xml:space="preserve"> </w:t>
      </w:r>
      <w:r w:rsidRPr="006664CE">
        <w:rPr>
          <w:rFonts w:ascii="Swis721 Lt BT" w:hAnsi="Swis721 Lt BT"/>
          <w:sz w:val="20"/>
          <w:szCs w:val="20"/>
        </w:rPr>
        <w:t>use</w:t>
      </w:r>
      <w:r w:rsidRPr="006664CE">
        <w:rPr>
          <w:rFonts w:ascii="Swis721 Lt BT" w:hAnsi="Swis721 Lt BT"/>
          <w:spacing w:val="15"/>
          <w:sz w:val="20"/>
          <w:szCs w:val="20"/>
        </w:rPr>
        <w:t xml:space="preserve"> </w:t>
      </w:r>
      <w:r w:rsidRPr="006664CE">
        <w:rPr>
          <w:rFonts w:ascii="Swis721 Lt BT" w:hAnsi="Swis721 Lt BT"/>
          <w:sz w:val="20"/>
          <w:szCs w:val="20"/>
        </w:rPr>
        <w:t>at</w:t>
      </w:r>
      <w:r w:rsidRPr="006664CE">
        <w:rPr>
          <w:rFonts w:ascii="Swis721 Lt BT" w:hAnsi="Swis721 Lt BT"/>
          <w:spacing w:val="13"/>
          <w:sz w:val="20"/>
          <w:szCs w:val="20"/>
        </w:rPr>
        <w:t xml:space="preserve"> </w:t>
      </w:r>
      <w:r w:rsidRPr="006664CE">
        <w:rPr>
          <w:rFonts w:ascii="Swis721 Lt BT" w:hAnsi="Swis721 Lt BT"/>
          <w:sz w:val="20"/>
          <w:szCs w:val="20"/>
        </w:rPr>
        <w:t>the</w:t>
      </w:r>
      <w:r w:rsidRPr="006664CE">
        <w:rPr>
          <w:rFonts w:ascii="Swis721 Lt BT" w:hAnsi="Swis721 Lt BT"/>
          <w:spacing w:val="15"/>
          <w:sz w:val="20"/>
          <w:szCs w:val="20"/>
        </w:rPr>
        <w:t xml:space="preserve"> </w:t>
      </w:r>
      <w:r w:rsidRPr="006664CE">
        <w:rPr>
          <w:rFonts w:ascii="Swis721 Lt BT" w:hAnsi="Swis721 Lt BT"/>
          <w:sz w:val="20"/>
          <w:szCs w:val="20"/>
        </w:rPr>
        <w:t>property</w:t>
      </w:r>
      <w:r w:rsidRPr="006664CE">
        <w:rPr>
          <w:rFonts w:ascii="Swis721 Lt BT" w:hAnsi="Swis721 Lt BT"/>
          <w:spacing w:val="11"/>
          <w:sz w:val="20"/>
          <w:szCs w:val="20"/>
        </w:rPr>
        <w:t xml:space="preserve"> </w:t>
      </w:r>
      <w:r w:rsidRPr="006664CE">
        <w:rPr>
          <w:rFonts w:ascii="Swis721 Lt BT" w:hAnsi="Swis721 Lt BT"/>
          <w:sz w:val="20"/>
          <w:szCs w:val="20"/>
        </w:rPr>
        <w:t>where</w:t>
      </w:r>
      <w:r w:rsidRPr="006664CE">
        <w:rPr>
          <w:rFonts w:ascii="Swis721 Lt BT" w:hAnsi="Swis721 Lt BT"/>
          <w:spacing w:val="15"/>
          <w:sz w:val="20"/>
          <w:szCs w:val="20"/>
        </w:rPr>
        <w:t xml:space="preserve"> </w:t>
      </w:r>
      <w:r w:rsidRPr="006664CE">
        <w:rPr>
          <w:rFonts w:ascii="Swis721 Lt BT" w:hAnsi="Swis721 Lt BT"/>
          <w:sz w:val="20"/>
          <w:szCs w:val="20"/>
        </w:rPr>
        <w:t>no</w:t>
      </w:r>
      <w:r w:rsidRPr="006664CE">
        <w:rPr>
          <w:rFonts w:ascii="Swis721 Lt BT" w:hAnsi="Swis721 Lt BT"/>
          <w:spacing w:val="14"/>
          <w:sz w:val="20"/>
          <w:szCs w:val="20"/>
        </w:rPr>
        <w:t xml:space="preserve"> </w:t>
      </w:r>
      <w:r w:rsidRPr="006664CE">
        <w:rPr>
          <w:rFonts w:ascii="Swis721 Lt BT" w:hAnsi="Swis721 Lt BT"/>
          <w:sz w:val="20"/>
          <w:szCs w:val="20"/>
        </w:rPr>
        <w:t>extensive</w:t>
      </w:r>
      <w:r w:rsidRPr="006664CE">
        <w:rPr>
          <w:rFonts w:ascii="Swis721 Lt BT" w:hAnsi="Swis721 Lt BT"/>
          <w:spacing w:val="12"/>
          <w:sz w:val="20"/>
          <w:szCs w:val="20"/>
        </w:rPr>
        <w:t xml:space="preserve"> </w:t>
      </w:r>
      <w:r w:rsidRPr="006664CE">
        <w:rPr>
          <w:rFonts w:ascii="Swis721 Lt BT" w:hAnsi="Swis721 Lt BT"/>
          <w:sz w:val="20"/>
          <w:szCs w:val="20"/>
        </w:rPr>
        <w:t>construction</w:t>
      </w:r>
      <w:r w:rsidRPr="006664CE">
        <w:rPr>
          <w:rFonts w:ascii="Swis721 Lt BT" w:hAnsi="Swis721 Lt BT"/>
          <w:spacing w:val="14"/>
          <w:sz w:val="20"/>
          <w:szCs w:val="20"/>
        </w:rPr>
        <w:t xml:space="preserve"> </w:t>
      </w:r>
      <w:r w:rsidRPr="006664CE">
        <w:rPr>
          <w:rFonts w:ascii="Swis721 Lt BT" w:hAnsi="Swis721 Lt BT"/>
          <w:sz w:val="20"/>
          <w:szCs w:val="20"/>
        </w:rPr>
        <w:t>of</w:t>
      </w:r>
      <w:r w:rsidRPr="006664CE">
        <w:rPr>
          <w:rFonts w:ascii="Swis721 Lt BT" w:hAnsi="Swis721 Lt BT"/>
          <w:spacing w:val="15"/>
          <w:sz w:val="20"/>
          <w:szCs w:val="20"/>
        </w:rPr>
        <w:t xml:space="preserve"> </w:t>
      </w:r>
      <w:r w:rsidRPr="006664CE">
        <w:rPr>
          <w:rFonts w:ascii="Swis721 Lt BT" w:hAnsi="Swis721 Lt BT"/>
          <w:sz w:val="20"/>
          <w:szCs w:val="20"/>
        </w:rPr>
        <w:t>improvements</w:t>
      </w:r>
      <w:r w:rsidRPr="006664CE">
        <w:rPr>
          <w:rFonts w:ascii="Swis721 Lt BT" w:hAnsi="Swis721 Lt BT"/>
          <w:spacing w:val="15"/>
          <w:sz w:val="20"/>
          <w:szCs w:val="20"/>
        </w:rPr>
        <w:t xml:space="preserve"> </w:t>
      </w:r>
      <w:proofErr w:type="gramStart"/>
      <w:r w:rsidRPr="006664CE">
        <w:rPr>
          <w:rFonts w:ascii="Swis721 Lt BT" w:hAnsi="Swis721 Lt BT"/>
          <w:spacing w:val="-5"/>
          <w:sz w:val="20"/>
          <w:szCs w:val="20"/>
        </w:rPr>
        <w:t>are</w:t>
      </w:r>
      <w:proofErr w:type="gramEnd"/>
      <w:r w:rsidRPr="006664CE">
        <w:rPr>
          <w:rFonts w:ascii="Swis721 Lt BT" w:hAnsi="Swis721 Lt BT"/>
          <w:spacing w:val="-5"/>
          <w:sz w:val="20"/>
          <w:szCs w:val="20"/>
        </w:rPr>
        <w:t xml:space="preserve"> </w:t>
      </w:r>
      <w:r w:rsidRPr="006664CE">
        <w:rPr>
          <w:rFonts w:ascii="Swis721 Lt BT" w:hAnsi="Swis721 Lt BT"/>
          <w:spacing w:val="-2"/>
          <w:sz w:val="20"/>
          <w:szCs w:val="20"/>
        </w:rPr>
        <w:t>sought.</w:t>
      </w:r>
    </w:p>
    <w:p w14:paraId="0525A33B" w14:textId="77777777" w:rsidR="006074C2" w:rsidRPr="007D5886" w:rsidRDefault="007D5886" w:rsidP="006074C2">
      <w:pPr>
        <w:pStyle w:val="ListParagraph"/>
        <w:numPr>
          <w:ilvl w:val="0"/>
          <w:numId w:val="3"/>
        </w:numPr>
        <w:spacing w:before="120" w:after="120"/>
        <w:contextualSpacing w:val="0"/>
        <w:rPr>
          <w:rFonts w:ascii="Swis721 Lt BT" w:hAnsi="Swis721 Lt BT"/>
          <w:color w:val="C00000"/>
          <w:sz w:val="20"/>
          <w:szCs w:val="20"/>
        </w:rPr>
      </w:pPr>
      <w:r w:rsidRPr="007D5886">
        <w:rPr>
          <w:rFonts w:ascii="Swis721 Lt BT" w:hAnsi="Swis721 Lt BT"/>
          <w:color w:val="C00000"/>
          <w:sz w:val="20"/>
          <w:szCs w:val="20"/>
        </w:rPr>
        <w:t>An</w:t>
      </w:r>
      <w:r w:rsidRPr="007D5886">
        <w:rPr>
          <w:rFonts w:ascii="Swis721 Lt BT" w:hAnsi="Swis721 Lt BT"/>
          <w:color w:val="C00000"/>
          <w:spacing w:val="4"/>
          <w:sz w:val="20"/>
          <w:szCs w:val="20"/>
        </w:rPr>
        <w:t xml:space="preserve"> </w:t>
      </w:r>
      <w:r w:rsidRPr="007D5886">
        <w:rPr>
          <w:rFonts w:ascii="Swis721 Lt BT" w:hAnsi="Swis721 Lt BT"/>
          <w:color w:val="C00000"/>
          <w:sz w:val="20"/>
          <w:szCs w:val="20"/>
        </w:rPr>
        <w:t>adaptive</w:t>
      </w:r>
      <w:r w:rsidRPr="007D5886">
        <w:rPr>
          <w:rFonts w:ascii="Swis721 Lt BT" w:hAnsi="Swis721 Lt BT"/>
          <w:color w:val="C00000"/>
          <w:spacing w:val="4"/>
          <w:sz w:val="20"/>
          <w:szCs w:val="20"/>
        </w:rPr>
        <w:t xml:space="preserve"> </w:t>
      </w:r>
      <w:r w:rsidRPr="007D5886">
        <w:rPr>
          <w:rFonts w:ascii="Swis721 Lt BT" w:hAnsi="Swis721 Lt BT"/>
          <w:color w:val="C00000"/>
          <w:sz w:val="20"/>
          <w:szCs w:val="20"/>
        </w:rPr>
        <w:t>reuse</w:t>
      </w:r>
      <w:r w:rsidRPr="007D5886">
        <w:rPr>
          <w:rFonts w:ascii="Swis721 Lt BT" w:hAnsi="Swis721 Lt BT"/>
          <w:color w:val="C00000"/>
          <w:spacing w:val="4"/>
          <w:sz w:val="20"/>
          <w:szCs w:val="20"/>
        </w:rPr>
        <w:t xml:space="preserve"> </w:t>
      </w:r>
      <w:r w:rsidRPr="007D5886">
        <w:rPr>
          <w:rFonts w:ascii="Swis721 Lt BT" w:hAnsi="Swis721 Lt BT"/>
          <w:color w:val="C00000"/>
          <w:sz w:val="20"/>
          <w:szCs w:val="20"/>
        </w:rPr>
        <w:t>project</w:t>
      </w:r>
      <w:r w:rsidRPr="007D5886">
        <w:rPr>
          <w:rFonts w:ascii="Swis721 Lt BT" w:hAnsi="Swis721 Lt BT"/>
          <w:color w:val="C00000"/>
          <w:spacing w:val="9"/>
          <w:sz w:val="20"/>
          <w:szCs w:val="20"/>
        </w:rPr>
        <w:t xml:space="preserve"> </w:t>
      </w:r>
      <w:r w:rsidRPr="007D5886">
        <w:rPr>
          <w:rFonts w:ascii="Swis721 Lt BT" w:hAnsi="Swis721 Lt BT"/>
          <w:color w:val="C00000"/>
          <w:sz w:val="20"/>
          <w:szCs w:val="20"/>
        </w:rPr>
        <w:t>of</w:t>
      </w:r>
      <w:r w:rsidRPr="007D5886">
        <w:rPr>
          <w:rFonts w:ascii="Swis721 Lt BT" w:hAnsi="Swis721 Lt BT"/>
          <w:color w:val="C00000"/>
          <w:spacing w:val="4"/>
          <w:sz w:val="20"/>
          <w:szCs w:val="20"/>
        </w:rPr>
        <w:t xml:space="preserve"> </w:t>
      </w:r>
      <w:r w:rsidRPr="007D5886">
        <w:rPr>
          <w:rFonts w:ascii="Swis721 Lt BT" w:hAnsi="Swis721 Lt BT"/>
          <w:color w:val="C00000"/>
          <w:sz w:val="20"/>
          <w:szCs w:val="20"/>
        </w:rPr>
        <w:t>up</w:t>
      </w:r>
      <w:r w:rsidRPr="007D5886">
        <w:rPr>
          <w:rFonts w:ascii="Swis721 Lt BT" w:hAnsi="Swis721 Lt BT"/>
          <w:color w:val="C00000"/>
          <w:spacing w:val="4"/>
          <w:sz w:val="20"/>
          <w:szCs w:val="20"/>
        </w:rPr>
        <w:t xml:space="preserve"> </w:t>
      </w:r>
      <w:r w:rsidRPr="007D5886">
        <w:rPr>
          <w:rFonts w:ascii="Swis721 Lt BT" w:hAnsi="Swis721 Lt BT"/>
          <w:color w:val="C00000"/>
          <w:sz w:val="20"/>
          <w:szCs w:val="20"/>
        </w:rPr>
        <w:t>to</w:t>
      </w:r>
      <w:r w:rsidRPr="007D5886">
        <w:rPr>
          <w:rFonts w:ascii="Swis721 Lt BT" w:hAnsi="Swis721 Lt BT"/>
          <w:color w:val="C00000"/>
          <w:spacing w:val="1"/>
          <w:sz w:val="20"/>
          <w:szCs w:val="20"/>
        </w:rPr>
        <w:t xml:space="preserve"> </w:t>
      </w:r>
      <w:r w:rsidRPr="007D5886">
        <w:rPr>
          <w:rFonts w:ascii="Swis721 Lt BT" w:hAnsi="Swis721 Lt BT"/>
          <w:color w:val="C00000"/>
          <w:sz w:val="20"/>
          <w:szCs w:val="20"/>
        </w:rPr>
        <w:t>twenty-five</w:t>
      </w:r>
      <w:r w:rsidRPr="007D5886">
        <w:rPr>
          <w:rFonts w:ascii="Swis721 Lt BT" w:hAnsi="Swis721 Lt BT"/>
          <w:color w:val="C00000"/>
          <w:spacing w:val="4"/>
          <w:sz w:val="20"/>
          <w:szCs w:val="20"/>
        </w:rPr>
        <w:t xml:space="preserve"> </w:t>
      </w:r>
      <w:r w:rsidRPr="007D5886">
        <w:rPr>
          <w:rFonts w:ascii="Swis721 Lt BT" w:hAnsi="Swis721 Lt BT"/>
          <w:color w:val="C00000"/>
          <w:sz w:val="20"/>
          <w:szCs w:val="20"/>
        </w:rPr>
        <w:t>thousand</w:t>
      </w:r>
      <w:r w:rsidRPr="007D5886">
        <w:rPr>
          <w:rFonts w:ascii="Swis721 Lt BT" w:hAnsi="Swis721 Lt BT"/>
          <w:color w:val="C00000"/>
          <w:spacing w:val="4"/>
          <w:sz w:val="20"/>
          <w:szCs w:val="20"/>
        </w:rPr>
        <w:t xml:space="preserve"> </w:t>
      </w:r>
      <w:r w:rsidRPr="007D5886">
        <w:rPr>
          <w:rFonts w:ascii="Swis721 Lt BT" w:hAnsi="Swis721 Lt BT"/>
          <w:color w:val="C00000"/>
          <w:sz w:val="20"/>
          <w:szCs w:val="20"/>
        </w:rPr>
        <w:t>(25,000)</w:t>
      </w:r>
      <w:r w:rsidRPr="007D5886">
        <w:rPr>
          <w:rFonts w:ascii="Swis721 Lt BT" w:hAnsi="Swis721 Lt BT"/>
          <w:color w:val="C00000"/>
          <w:spacing w:val="4"/>
          <w:sz w:val="20"/>
          <w:szCs w:val="20"/>
        </w:rPr>
        <w:t xml:space="preserve"> </w:t>
      </w:r>
      <w:r w:rsidRPr="007D5886">
        <w:rPr>
          <w:rFonts w:ascii="Swis721 Lt BT" w:hAnsi="Swis721 Lt BT"/>
          <w:color w:val="C00000"/>
          <w:sz w:val="20"/>
          <w:szCs w:val="20"/>
        </w:rPr>
        <w:t>square</w:t>
      </w:r>
      <w:r w:rsidRPr="007D5886">
        <w:rPr>
          <w:rFonts w:ascii="Swis721 Lt BT" w:hAnsi="Swis721 Lt BT"/>
          <w:color w:val="C00000"/>
          <w:spacing w:val="2"/>
          <w:sz w:val="20"/>
          <w:szCs w:val="20"/>
        </w:rPr>
        <w:t xml:space="preserve"> </w:t>
      </w:r>
      <w:r w:rsidRPr="007D5886">
        <w:rPr>
          <w:rFonts w:ascii="Swis721 Lt BT" w:hAnsi="Swis721 Lt BT"/>
          <w:color w:val="C00000"/>
          <w:sz w:val="20"/>
          <w:szCs w:val="20"/>
        </w:rPr>
        <w:t>feet</w:t>
      </w:r>
      <w:r w:rsidRPr="007D5886">
        <w:rPr>
          <w:rFonts w:ascii="Swis721 Lt BT" w:hAnsi="Swis721 Lt BT"/>
          <w:color w:val="C00000"/>
          <w:spacing w:val="5"/>
          <w:sz w:val="20"/>
          <w:szCs w:val="20"/>
        </w:rPr>
        <w:t xml:space="preserve"> </w:t>
      </w:r>
      <w:r w:rsidRPr="007D5886">
        <w:rPr>
          <w:rFonts w:ascii="Swis721 Lt BT" w:hAnsi="Swis721 Lt BT"/>
          <w:color w:val="C00000"/>
          <w:sz w:val="20"/>
          <w:szCs w:val="20"/>
        </w:rPr>
        <w:t>of</w:t>
      </w:r>
      <w:r w:rsidRPr="007D5886">
        <w:rPr>
          <w:rFonts w:ascii="Swis721 Lt BT" w:hAnsi="Swis721 Lt BT"/>
          <w:color w:val="C00000"/>
          <w:spacing w:val="9"/>
          <w:sz w:val="20"/>
          <w:szCs w:val="20"/>
        </w:rPr>
        <w:t xml:space="preserve"> </w:t>
      </w:r>
      <w:r w:rsidRPr="007D5886">
        <w:rPr>
          <w:rFonts w:ascii="Swis721 Lt BT" w:hAnsi="Swis721 Lt BT"/>
          <w:color w:val="C00000"/>
          <w:spacing w:val="-2"/>
          <w:sz w:val="20"/>
          <w:szCs w:val="20"/>
        </w:rPr>
        <w:t xml:space="preserve">gross </w:t>
      </w:r>
      <w:r w:rsidRPr="007D5886">
        <w:rPr>
          <w:rFonts w:ascii="Swis721 Lt BT" w:hAnsi="Swis721 Lt BT"/>
          <w:color w:val="C00000"/>
          <w:sz w:val="20"/>
          <w:szCs w:val="20"/>
        </w:rPr>
        <w:t>floor</w:t>
      </w:r>
      <w:r w:rsidRPr="007D5886">
        <w:rPr>
          <w:rFonts w:ascii="Swis721 Lt BT" w:hAnsi="Swis721 Lt BT"/>
          <w:color w:val="C00000"/>
          <w:spacing w:val="-7"/>
          <w:sz w:val="20"/>
          <w:szCs w:val="20"/>
        </w:rPr>
        <w:t xml:space="preserve"> </w:t>
      </w:r>
      <w:r w:rsidRPr="007D5886">
        <w:rPr>
          <w:rFonts w:ascii="Swis721 Lt BT" w:hAnsi="Swis721 Lt BT"/>
          <w:color w:val="C00000"/>
          <w:sz w:val="20"/>
          <w:szCs w:val="20"/>
        </w:rPr>
        <w:t>area</w:t>
      </w:r>
      <w:r w:rsidRPr="007D5886">
        <w:rPr>
          <w:rFonts w:ascii="Swis721 Lt BT" w:hAnsi="Swis721 Lt BT"/>
          <w:color w:val="C00000"/>
          <w:spacing w:val="-6"/>
          <w:sz w:val="20"/>
          <w:szCs w:val="20"/>
        </w:rPr>
        <w:t xml:space="preserve"> </w:t>
      </w:r>
      <w:r w:rsidRPr="007D5886">
        <w:rPr>
          <w:rFonts w:ascii="Swis721 Lt BT" w:hAnsi="Swis721 Lt BT"/>
          <w:color w:val="C00000"/>
          <w:sz w:val="20"/>
          <w:szCs w:val="20"/>
        </w:rPr>
        <w:t>located</w:t>
      </w:r>
      <w:r w:rsidRPr="007D5886">
        <w:rPr>
          <w:rFonts w:ascii="Swis721 Lt BT" w:hAnsi="Swis721 Lt BT"/>
          <w:color w:val="C00000"/>
          <w:spacing w:val="-8"/>
          <w:sz w:val="20"/>
          <w:szCs w:val="20"/>
        </w:rPr>
        <w:t xml:space="preserve"> </w:t>
      </w:r>
      <w:r w:rsidRPr="007D5886">
        <w:rPr>
          <w:rFonts w:ascii="Swis721 Lt BT" w:hAnsi="Swis721 Lt BT"/>
          <w:color w:val="C00000"/>
          <w:sz w:val="20"/>
          <w:szCs w:val="20"/>
        </w:rPr>
        <w:t>in</w:t>
      </w:r>
      <w:r w:rsidRPr="007D5886">
        <w:rPr>
          <w:rFonts w:ascii="Swis721 Lt BT" w:hAnsi="Swis721 Lt BT"/>
          <w:color w:val="C00000"/>
          <w:spacing w:val="-5"/>
          <w:sz w:val="20"/>
          <w:szCs w:val="20"/>
        </w:rPr>
        <w:t xml:space="preserve"> </w:t>
      </w:r>
      <w:r w:rsidRPr="007D5886">
        <w:rPr>
          <w:rFonts w:ascii="Swis721 Lt BT" w:hAnsi="Swis721 Lt BT"/>
          <w:color w:val="C00000"/>
          <w:sz w:val="20"/>
          <w:szCs w:val="20"/>
        </w:rPr>
        <w:t>a</w:t>
      </w:r>
      <w:r w:rsidRPr="007D5886">
        <w:rPr>
          <w:rFonts w:ascii="Swis721 Lt BT" w:hAnsi="Swis721 Lt BT"/>
          <w:color w:val="C00000"/>
          <w:spacing w:val="-8"/>
          <w:sz w:val="20"/>
          <w:szCs w:val="20"/>
        </w:rPr>
        <w:t xml:space="preserve"> </w:t>
      </w:r>
      <w:r w:rsidRPr="007D5886">
        <w:rPr>
          <w:rFonts w:ascii="Swis721 Lt BT" w:hAnsi="Swis721 Lt BT"/>
          <w:color w:val="C00000"/>
          <w:sz w:val="20"/>
          <w:szCs w:val="20"/>
        </w:rPr>
        <w:t>commercial</w:t>
      </w:r>
      <w:r w:rsidRPr="007D5886">
        <w:rPr>
          <w:rFonts w:ascii="Swis721 Lt BT" w:hAnsi="Swis721 Lt BT"/>
          <w:color w:val="C00000"/>
          <w:spacing w:val="-5"/>
          <w:sz w:val="20"/>
          <w:szCs w:val="20"/>
        </w:rPr>
        <w:t xml:space="preserve"> </w:t>
      </w:r>
      <w:r w:rsidRPr="007D5886">
        <w:rPr>
          <w:rFonts w:ascii="Swis721 Lt BT" w:hAnsi="Swis721 Lt BT"/>
          <w:color w:val="C00000"/>
          <w:sz w:val="20"/>
          <w:szCs w:val="20"/>
        </w:rPr>
        <w:t>zone</w:t>
      </w:r>
      <w:r w:rsidRPr="007D5886">
        <w:rPr>
          <w:rFonts w:ascii="Swis721 Lt BT" w:hAnsi="Swis721 Lt BT"/>
          <w:color w:val="C00000"/>
          <w:spacing w:val="-4"/>
          <w:sz w:val="20"/>
          <w:szCs w:val="20"/>
        </w:rPr>
        <w:t xml:space="preserve"> </w:t>
      </w:r>
      <w:r w:rsidRPr="007D5886">
        <w:rPr>
          <w:rFonts w:ascii="Swis721 Lt BT" w:hAnsi="Swis721 Lt BT"/>
          <w:color w:val="C00000"/>
          <w:sz w:val="20"/>
          <w:szCs w:val="20"/>
        </w:rPr>
        <w:t>where</w:t>
      </w:r>
      <w:r w:rsidRPr="007D5886">
        <w:rPr>
          <w:rFonts w:ascii="Swis721 Lt BT" w:hAnsi="Swis721 Lt BT"/>
          <w:color w:val="C00000"/>
          <w:spacing w:val="-5"/>
          <w:sz w:val="20"/>
          <w:szCs w:val="20"/>
        </w:rPr>
        <w:t xml:space="preserve"> </w:t>
      </w:r>
      <w:r w:rsidRPr="007D5886">
        <w:rPr>
          <w:rFonts w:ascii="Swis721 Lt BT" w:hAnsi="Swis721 Lt BT"/>
          <w:color w:val="C00000"/>
          <w:sz w:val="20"/>
          <w:szCs w:val="20"/>
        </w:rPr>
        <w:t>no</w:t>
      </w:r>
      <w:r w:rsidRPr="007D5886">
        <w:rPr>
          <w:rFonts w:ascii="Swis721 Lt BT" w:hAnsi="Swis721 Lt BT"/>
          <w:color w:val="C00000"/>
          <w:spacing w:val="-8"/>
          <w:sz w:val="20"/>
          <w:szCs w:val="20"/>
        </w:rPr>
        <w:t xml:space="preserve"> </w:t>
      </w:r>
      <w:r w:rsidRPr="007D5886">
        <w:rPr>
          <w:rFonts w:ascii="Swis721 Lt BT" w:hAnsi="Swis721 Lt BT"/>
          <w:color w:val="C00000"/>
          <w:sz w:val="20"/>
          <w:szCs w:val="20"/>
        </w:rPr>
        <w:t>extensive</w:t>
      </w:r>
      <w:r w:rsidRPr="007D5886">
        <w:rPr>
          <w:rFonts w:ascii="Swis721 Lt BT" w:hAnsi="Swis721 Lt BT"/>
          <w:color w:val="C00000"/>
          <w:spacing w:val="-4"/>
          <w:sz w:val="20"/>
          <w:szCs w:val="20"/>
        </w:rPr>
        <w:t xml:space="preserve"> </w:t>
      </w:r>
      <w:r w:rsidRPr="007D5886">
        <w:rPr>
          <w:rFonts w:ascii="Swis721 Lt BT" w:hAnsi="Swis721 Lt BT"/>
          <w:color w:val="C00000"/>
          <w:sz w:val="20"/>
          <w:szCs w:val="20"/>
        </w:rPr>
        <w:t>exterior</w:t>
      </w:r>
      <w:r w:rsidRPr="007D5886">
        <w:rPr>
          <w:rFonts w:ascii="Swis721 Lt BT" w:hAnsi="Swis721 Lt BT"/>
          <w:color w:val="C00000"/>
          <w:spacing w:val="-7"/>
          <w:sz w:val="20"/>
          <w:szCs w:val="20"/>
        </w:rPr>
        <w:t xml:space="preserve"> </w:t>
      </w:r>
      <w:r w:rsidRPr="007D5886">
        <w:rPr>
          <w:rFonts w:ascii="Swis721 Lt BT" w:hAnsi="Swis721 Lt BT"/>
          <w:color w:val="C00000"/>
          <w:sz w:val="20"/>
          <w:szCs w:val="20"/>
        </w:rPr>
        <w:t>construction</w:t>
      </w:r>
      <w:r w:rsidRPr="007D5886">
        <w:rPr>
          <w:rFonts w:ascii="Swis721 Lt BT" w:hAnsi="Swis721 Lt BT"/>
          <w:color w:val="C00000"/>
          <w:spacing w:val="-8"/>
          <w:sz w:val="20"/>
          <w:szCs w:val="20"/>
        </w:rPr>
        <w:t xml:space="preserve"> </w:t>
      </w:r>
      <w:r w:rsidRPr="007D5886">
        <w:rPr>
          <w:rFonts w:ascii="Swis721 Lt BT" w:hAnsi="Swis721 Lt BT"/>
          <w:color w:val="C00000"/>
          <w:sz w:val="20"/>
          <w:szCs w:val="20"/>
        </w:rPr>
        <w:t>of</w:t>
      </w:r>
      <w:r w:rsidRPr="007D5886">
        <w:rPr>
          <w:rFonts w:ascii="Swis721 Lt BT" w:hAnsi="Swis721 Lt BT"/>
          <w:color w:val="C00000"/>
          <w:spacing w:val="-4"/>
          <w:sz w:val="20"/>
          <w:szCs w:val="20"/>
        </w:rPr>
        <w:t xml:space="preserve"> </w:t>
      </w:r>
      <w:r w:rsidRPr="007D5886">
        <w:rPr>
          <w:rFonts w:ascii="Swis721 Lt BT" w:hAnsi="Swis721 Lt BT"/>
          <w:color w:val="C00000"/>
          <w:spacing w:val="-2"/>
          <w:sz w:val="20"/>
          <w:szCs w:val="20"/>
        </w:rPr>
        <w:t xml:space="preserve">improvements </w:t>
      </w:r>
      <w:r w:rsidRPr="007D5886">
        <w:rPr>
          <w:rFonts w:ascii="Swis721 Lt BT" w:hAnsi="Swis721 Lt BT"/>
          <w:color w:val="C00000"/>
          <w:sz w:val="20"/>
          <w:szCs w:val="20"/>
        </w:rPr>
        <w:t xml:space="preserve">is </w:t>
      </w:r>
      <w:r w:rsidRPr="007D5886">
        <w:rPr>
          <w:rFonts w:ascii="Swis721 Lt BT" w:hAnsi="Swis721 Lt BT"/>
          <w:color w:val="C00000"/>
          <w:spacing w:val="-2"/>
          <w:sz w:val="20"/>
          <w:szCs w:val="20"/>
        </w:rPr>
        <w:t>sought.</w:t>
      </w:r>
    </w:p>
    <w:p w14:paraId="0FF3C9A1" w14:textId="77777777" w:rsidR="006074C2" w:rsidRPr="006664CE" w:rsidRDefault="007D5886" w:rsidP="006074C2">
      <w:pPr>
        <w:pStyle w:val="ListParagraph"/>
        <w:numPr>
          <w:ilvl w:val="0"/>
          <w:numId w:val="3"/>
        </w:numPr>
        <w:spacing w:before="120" w:after="120"/>
        <w:contextualSpacing w:val="0"/>
        <w:rPr>
          <w:rFonts w:ascii="Swis721 Lt BT" w:hAnsi="Swis721 Lt BT"/>
          <w:sz w:val="20"/>
          <w:szCs w:val="20"/>
        </w:rPr>
      </w:pPr>
      <w:r w:rsidRPr="006664CE">
        <w:rPr>
          <w:rFonts w:ascii="Swis721 Lt BT" w:hAnsi="Swis721 Lt BT"/>
          <w:sz w:val="20"/>
          <w:szCs w:val="20"/>
        </w:rPr>
        <w:t>An</w:t>
      </w:r>
      <w:r w:rsidRPr="006664CE">
        <w:rPr>
          <w:rFonts w:ascii="Swis721 Lt BT" w:hAnsi="Swis721 Lt BT"/>
          <w:spacing w:val="2"/>
          <w:sz w:val="20"/>
          <w:szCs w:val="20"/>
        </w:rPr>
        <w:t xml:space="preserve"> </w:t>
      </w:r>
      <w:r w:rsidRPr="006664CE">
        <w:rPr>
          <w:rFonts w:ascii="Swis721 Lt BT" w:hAnsi="Swis721 Lt BT"/>
          <w:sz w:val="20"/>
          <w:szCs w:val="20"/>
        </w:rPr>
        <w:t>adaptive</w:t>
      </w:r>
      <w:r w:rsidRPr="006664CE">
        <w:rPr>
          <w:rFonts w:ascii="Swis721 Lt BT" w:hAnsi="Swis721 Lt BT"/>
          <w:spacing w:val="4"/>
          <w:sz w:val="20"/>
          <w:szCs w:val="20"/>
        </w:rPr>
        <w:t xml:space="preserve"> </w:t>
      </w:r>
      <w:r w:rsidRPr="006664CE">
        <w:rPr>
          <w:rFonts w:ascii="Swis721 Lt BT" w:hAnsi="Swis721 Lt BT"/>
          <w:sz w:val="20"/>
          <w:szCs w:val="20"/>
        </w:rPr>
        <w:t>reuse</w:t>
      </w:r>
      <w:r w:rsidRPr="006664CE">
        <w:rPr>
          <w:rFonts w:ascii="Swis721 Lt BT" w:hAnsi="Swis721 Lt BT"/>
          <w:spacing w:val="3"/>
          <w:sz w:val="20"/>
          <w:szCs w:val="20"/>
        </w:rPr>
        <w:t xml:space="preserve"> </w:t>
      </w:r>
      <w:r w:rsidRPr="006664CE">
        <w:rPr>
          <w:rFonts w:ascii="Swis721 Lt BT" w:hAnsi="Swis721 Lt BT"/>
          <w:sz w:val="20"/>
          <w:szCs w:val="20"/>
        </w:rPr>
        <w:t>project</w:t>
      </w:r>
      <w:r w:rsidRPr="006664CE">
        <w:rPr>
          <w:rFonts w:ascii="Swis721 Lt BT" w:hAnsi="Swis721 Lt BT"/>
          <w:spacing w:val="2"/>
          <w:sz w:val="20"/>
          <w:szCs w:val="20"/>
        </w:rPr>
        <w:t xml:space="preserve"> </w:t>
      </w:r>
      <w:r w:rsidRPr="006664CE">
        <w:rPr>
          <w:rFonts w:ascii="Swis721 Lt BT" w:hAnsi="Swis721 Lt BT"/>
          <w:sz w:val="20"/>
          <w:szCs w:val="20"/>
        </w:rPr>
        <w:t>located</w:t>
      </w:r>
      <w:r w:rsidRPr="006664CE">
        <w:rPr>
          <w:rFonts w:ascii="Swis721 Lt BT" w:hAnsi="Swis721 Lt BT"/>
          <w:spacing w:val="3"/>
          <w:sz w:val="20"/>
          <w:szCs w:val="20"/>
        </w:rPr>
        <w:t xml:space="preserve"> </w:t>
      </w:r>
      <w:r w:rsidRPr="006664CE">
        <w:rPr>
          <w:rFonts w:ascii="Swis721 Lt BT" w:hAnsi="Swis721 Lt BT"/>
          <w:sz w:val="20"/>
          <w:szCs w:val="20"/>
        </w:rPr>
        <w:t>in</w:t>
      </w:r>
      <w:r w:rsidRPr="006664CE">
        <w:rPr>
          <w:rFonts w:ascii="Swis721 Lt BT" w:hAnsi="Swis721 Lt BT"/>
          <w:spacing w:val="2"/>
          <w:sz w:val="20"/>
          <w:szCs w:val="20"/>
        </w:rPr>
        <w:t xml:space="preserve"> </w:t>
      </w:r>
      <w:r w:rsidRPr="006664CE">
        <w:rPr>
          <w:rFonts w:ascii="Swis721 Lt BT" w:hAnsi="Swis721 Lt BT"/>
          <w:sz w:val="20"/>
          <w:szCs w:val="20"/>
        </w:rPr>
        <w:t>a</w:t>
      </w:r>
      <w:r w:rsidRPr="006664CE">
        <w:rPr>
          <w:rFonts w:ascii="Swis721 Lt BT" w:hAnsi="Swis721 Lt BT"/>
          <w:spacing w:val="2"/>
          <w:sz w:val="20"/>
          <w:szCs w:val="20"/>
        </w:rPr>
        <w:t xml:space="preserve"> </w:t>
      </w:r>
      <w:r w:rsidRPr="006664CE">
        <w:rPr>
          <w:rFonts w:ascii="Swis721 Lt BT" w:hAnsi="Swis721 Lt BT"/>
          <w:sz w:val="20"/>
          <w:szCs w:val="20"/>
        </w:rPr>
        <w:t>residential</w:t>
      </w:r>
      <w:r w:rsidRPr="006664CE">
        <w:rPr>
          <w:rFonts w:ascii="Swis721 Lt BT" w:hAnsi="Swis721 Lt BT"/>
          <w:spacing w:val="1"/>
          <w:sz w:val="20"/>
          <w:szCs w:val="20"/>
        </w:rPr>
        <w:t xml:space="preserve"> </w:t>
      </w:r>
      <w:r w:rsidRPr="006664CE">
        <w:rPr>
          <w:rFonts w:ascii="Swis721 Lt BT" w:hAnsi="Swis721 Lt BT"/>
          <w:sz w:val="20"/>
          <w:szCs w:val="20"/>
        </w:rPr>
        <w:t>zone</w:t>
      </w:r>
      <w:r w:rsidRPr="006664CE">
        <w:rPr>
          <w:rFonts w:ascii="Swis721 Lt BT" w:hAnsi="Swis721 Lt BT"/>
          <w:spacing w:val="5"/>
          <w:sz w:val="20"/>
          <w:szCs w:val="20"/>
        </w:rPr>
        <w:t xml:space="preserve"> </w:t>
      </w:r>
      <w:r w:rsidRPr="006664CE">
        <w:rPr>
          <w:rFonts w:ascii="Swis721 Lt BT" w:hAnsi="Swis721 Lt BT"/>
          <w:sz w:val="20"/>
          <w:szCs w:val="20"/>
        </w:rPr>
        <w:t>which</w:t>
      </w:r>
      <w:r w:rsidRPr="006664CE">
        <w:rPr>
          <w:rFonts w:ascii="Swis721 Lt BT" w:hAnsi="Swis721 Lt BT"/>
          <w:spacing w:val="2"/>
          <w:sz w:val="20"/>
          <w:szCs w:val="20"/>
        </w:rPr>
        <w:t xml:space="preserve"> </w:t>
      </w:r>
      <w:r w:rsidRPr="006664CE">
        <w:rPr>
          <w:rFonts w:ascii="Swis721 Lt BT" w:hAnsi="Swis721 Lt BT"/>
          <w:sz w:val="20"/>
          <w:szCs w:val="20"/>
        </w:rPr>
        <w:t>results</w:t>
      </w:r>
      <w:r w:rsidRPr="006664CE">
        <w:rPr>
          <w:rFonts w:ascii="Swis721 Lt BT" w:hAnsi="Swis721 Lt BT"/>
          <w:spacing w:val="3"/>
          <w:sz w:val="20"/>
          <w:szCs w:val="20"/>
        </w:rPr>
        <w:t xml:space="preserve"> </w:t>
      </w:r>
      <w:r w:rsidRPr="006664CE">
        <w:rPr>
          <w:rFonts w:ascii="Swis721 Lt BT" w:hAnsi="Swis721 Lt BT"/>
          <w:sz w:val="20"/>
          <w:szCs w:val="20"/>
        </w:rPr>
        <w:t>in</w:t>
      </w:r>
      <w:r w:rsidRPr="006664CE">
        <w:rPr>
          <w:rFonts w:ascii="Swis721 Lt BT" w:hAnsi="Swis721 Lt BT"/>
          <w:spacing w:val="1"/>
          <w:sz w:val="20"/>
          <w:szCs w:val="20"/>
        </w:rPr>
        <w:t xml:space="preserve"> </w:t>
      </w:r>
      <w:r w:rsidRPr="006664CE">
        <w:rPr>
          <w:rFonts w:ascii="Swis721 Lt BT" w:hAnsi="Swis721 Lt BT"/>
          <w:sz w:val="20"/>
          <w:szCs w:val="20"/>
        </w:rPr>
        <w:t>less</w:t>
      </w:r>
      <w:r w:rsidRPr="006664CE">
        <w:rPr>
          <w:rFonts w:ascii="Swis721 Lt BT" w:hAnsi="Swis721 Lt BT"/>
          <w:spacing w:val="3"/>
          <w:sz w:val="20"/>
          <w:szCs w:val="20"/>
        </w:rPr>
        <w:t xml:space="preserve"> </w:t>
      </w:r>
      <w:r w:rsidRPr="006664CE">
        <w:rPr>
          <w:rFonts w:ascii="Swis721 Lt BT" w:hAnsi="Swis721 Lt BT"/>
          <w:sz w:val="20"/>
          <w:szCs w:val="20"/>
        </w:rPr>
        <w:t>than</w:t>
      </w:r>
      <w:r w:rsidRPr="006664CE">
        <w:rPr>
          <w:rFonts w:ascii="Swis721 Lt BT" w:hAnsi="Swis721 Lt BT"/>
          <w:spacing w:val="5"/>
          <w:sz w:val="20"/>
          <w:szCs w:val="20"/>
        </w:rPr>
        <w:t xml:space="preserve"> </w:t>
      </w:r>
      <w:r w:rsidRPr="006664CE">
        <w:rPr>
          <w:rFonts w:ascii="Swis721 Lt BT" w:hAnsi="Swis721 Lt BT"/>
          <w:spacing w:val="-4"/>
          <w:sz w:val="20"/>
          <w:szCs w:val="20"/>
        </w:rPr>
        <w:t>nine (9) residential units.</w:t>
      </w:r>
    </w:p>
    <w:p w14:paraId="22A70908" w14:textId="77777777" w:rsidR="006074C2" w:rsidRDefault="007D5886" w:rsidP="00CD25B8">
      <w:pPr>
        <w:jc w:val="both"/>
        <w:rPr>
          <w:rFonts w:ascii="Swis721 Lt BT" w:hAnsi="Swis721 Lt BT"/>
          <w:b/>
          <w:bCs/>
          <w:sz w:val="20"/>
          <w:szCs w:val="20"/>
        </w:rPr>
      </w:pPr>
      <w:r>
        <w:rPr>
          <w:rFonts w:ascii="Swis721 Lt BT" w:hAnsi="Swis721 Lt BT"/>
          <w:b/>
          <w:bCs/>
          <w:sz w:val="20"/>
          <w:szCs w:val="20"/>
        </w:rPr>
        <w:t>DELETE THE CURRENT DEFINITION OF MINOR SUBDIVISION</w:t>
      </w:r>
    </w:p>
    <w:p w14:paraId="4B4997E1" w14:textId="4E8D41E1" w:rsidR="006074C2" w:rsidRDefault="007D5886" w:rsidP="00CD25B8">
      <w:pPr>
        <w:jc w:val="both"/>
        <w:rPr>
          <w:rFonts w:ascii="Swis721 Lt BT" w:hAnsi="Swis721 Lt BT"/>
          <w:b/>
          <w:bCs/>
          <w:sz w:val="20"/>
          <w:szCs w:val="20"/>
        </w:rPr>
      </w:pPr>
      <w:r>
        <w:rPr>
          <w:rFonts w:ascii="Swis721 Lt BT" w:hAnsi="Swis721 Lt BT"/>
          <w:b/>
          <w:bCs/>
          <w:sz w:val="20"/>
          <w:szCs w:val="20"/>
        </w:rPr>
        <w:t>REPLACE WITH:</w:t>
      </w:r>
    </w:p>
    <w:p w14:paraId="5A66F5F7" w14:textId="676974F8" w:rsidR="006074C2" w:rsidRPr="00A64BC1" w:rsidRDefault="007D5886" w:rsidP="00CD25B8">
      <w:pPr>
        <w:jc w:val="both"/>
        <w:rPr>
          <w:rFonts w:ascii="Swis721 Lt BT" w:hAnsi="Swis721 Lt BT"/>
          <w:color w:val="C00000"/>
          <w:sz w:val="20"/>
          <w:szCs w:val="20"/>
        </w:rPr>
      </w:pPr>
      <w:r w:rsidRPr="00A64BC1">
        <w:rPr>
          <w:rFonts w:ascii="Swis721 Lt BT" w:hAnsi="Swis721 Lt BT"/>
          <w:color w:val="C00000"/>
          <w:sz w:val="20"/>
          <w:szCs w:val="20"/>
        </w:rPr>
        <w:t>Minor subdivision. A subdivision of land creating nine (9) or fewer buildable lots.</w:t>
      </w:r>
    </w:p>
    <w:p w14:paraId="0BD30B93" w14:textId="4F6E0884" w:rsidR="00CD25B8" w:rsidRPr="00A82799" w:rsidRDefault="007D5886" w:rsidP="00CD25B8">
      <w:pPr>
        <w:jc w:val="both"/>
        <w:rPr>
          <w:rFonts w:ascii="Swis721 Lt BT" w:hAnsi="Swis721 Lt BT"/>
          <w:b/>
          <w:bCs/>
          <w:sz w:val="20"/>
          <w:szCs w:val="20"/>
        </w:rPr>
      </w:pPr>
      <w:r w:rsidRPr="00A82799">
        <w:rPr>
          <w:rFonts w:ascii="Swis721 Lt BT" w:hAnsi="Swis721 Lt BT"/>
          <w:b/>
          <w:bCs/>
          <w:sz w:val="20"/>
          <w:szCs w:val="20"/>
        </w:rPr>
        <w:t xml:space="preserve">DELETE CURRENT DEFINITION OF PERMITTING AUTHORITY </w:t>
      </w:r>
    </w:p>
    <w:p w14:paraId="3A6FCDBC" w14:textId="77777777" w:rsidR="00CD25B8" w:rsidRPr="00A82799" w:rsidRDefault="007D5886" w:rsidP="00CD25B8">
      <w:pPr>
        <w:rPr>
          <w:rFonts w:ascii="Swis721 Lt BT" w:hAnsi="Swis721 Lt BT"/>
          <w:b/>
          <w:bCs/>
          <w:sz w:val="20"/>
          <w:szCs w:val="20"/>
        </w:rPr>
      </w:pPr>
      <w:r w:rsidRPr="00A82799">
        <w:rPr>
          <w:rFonts w:ascii="Swis721 Lt BT" w:hAnsi="Swis721 Lt BT"/>
          <w:b/>
          <w:bCs/>
          <w:sz w:val="20"/>
          <w:szCs w:val="20"/>
        </w:rPr>
        <w:t>REPLACE WITH:</w:t>
      </w:r>
    </w:p>
    <w:p w14:paraId="147C766D" w14:textId="25B7B3A1" w:rsidR="00CD25B8" w:rsidRPr="00A64BC1" w:rsidRDefault="007D5886" w:rsidP="00CD25B8">
      <w:pPr>
        <w:jc w:val="both"/>
        <w:rPr>
          <w:rFonts w:ascii="Swis721 Lt BT" w:hAnsi="Swis721 Lt BT"/>
          <w:color w:val="C00000"/>
          <w:sz w:val="20"/>
          <w:szCs w:val="20"/>
        </w:rPr>
      </w:pPr>
      <w:r w:rsidRPr="00A64BC1">
        <w:rPr>
          <w:rFonts w:ascii="Swis721 Lt BT" w:hAnsi="Swis721 Lt BT"/>
          <w:color w:val="C00000"/>
          <w:sz w:val="20"/>
          <w:szCs w:val="20"/>
        </w:rPr>
        <w:t>Permitting authority. The local agency of government, meaning any board, commission or administrative officer specifically empowered by state enabling law and local regulation or ordinance to hear and decide on specific matters pertaining to local land use.</w:t>
      </w:r>
    </w:p>
    <w:p w14:paraId="6E9D81B6" w14:textId="24B0DB95" w:rsidR="006B6FA4" w:rsidRPr="006B6FA4" w:rsidRDefault="007D5886" w:rsidP="00CD25B8">
      <w:pPr>
        <w:jc w:val="both"/>
        <w:rPr>
          <w:rFonts w:ascii="Swis721 Lt BT" w:hAnsi="Swis721 Lt BT"/>
          <w:b/>
          <w:bCs/>
          <w:sz w:val="20"/>
          <w:szCs w:val="20"/>
        </w:rPr>
      </w:pPr>
      <w:r w:rsidRPr="006B6FA4">
        <w:rPr>
          <w:rFonts w:ascii="Swis721 Lt BT" w:hAnsi="Swis721 Lt BT"/>
          <w:b/>
          <w:bCs/>
          <w:sz w:val="20"/>
          <w:szCs w:val="20"/>
        </w:rPr>
        <w:t>DELETE CURRENT DEFINITION OF PRELIMINARY PLAN</w:t>
      </w:r>
    </w:p>
    <w:p w14:paraId="73DEF9BA" w14:textId="6A72DD51" w:rsidR="006B6FA4" w:rsidRPr="006B6FA4" w:rsidRDefault="007D5886" w:rsidP="00CD25B8">
      <w:pPr>
        <w:jc w:val="both"/>
        <w:rPr>
          <w:rFonts w:ascii="Swis721 Lt BT" w:hAnsi="Swis721 Lt BT"/>
          <w:b/>
          <w:bCs/>
          <w:sz w:val="20"/>
          <w:szCs w:val="20"/>
        </w:rPr>
      </w:pPr>
      <w:r w:rsidRPr="006B6FA4">
        <w:rPr>
          <w:rFonts w:ascii="Swis721 Lt BT" w:hAnsi="Swis721 Lt BT"/>
          <w:b/>
          <w:bCs/>
          <w:sz w:val="20"/>
          <w:szCs w:val="20"/>
        </w:rPr>
        <w:t>REPLACE WITH</w:t>
      </w:r>
      <w:r>
        <w:rPr>
          <w:rFonts w:ascii="Swis721 Lt BT" w:hAnsi="Swis721 Lt BT"/>
          <w:b/>
          <w:bCs/>
          <w:sz w:val="20"/>
          <w:szCs w:val="20"/>
        </w:rPr>
        <w:t>:</w:t>
      </w:r>
    </w:p>
    <w:p w14:paraId="7589FBA7" w14:textId="158EA611" w:rsidR="006B6FA4" w:rsidRPr="00A64BC1" w:rsidRDefault="007D5886" w:rsidP="00CD25B8">
      <w:pPr>
        <w:jc w:val="both"/>
        <w:rPr>
          <w:rFonts w:ascii="Swis721 Lt BT" w:hAnsi="Swis721 Lt BT"/>
          <w:color w:val="C00000"/>
          <w:sz w:val="20"/>
          <w:szCs w:val="20"/>
        </w:rPr>
      </w:pPr>
      <w:r w:rsidRPr="00A64BC1">
        <w:rPr>
          <w:rFonts w:ascii="Swis721 Lt BT" w:hAnsi="Swis721 Lt BT"/>
          <w:color w:val="C00000"/>
          <w:sz w:val="20"/>
          <w:szCs w:val="20"/>
        </w:rPr>
        <w:t>Preliminary plan. A required stage of land development and subdivision which generally requires engineered drawings.</w:t>
      </w:r>
    </w:p>
    <w:p w14:paraId="1D8A0D03" w14:textId="20CA26A9" w:rsidR="00CD25B8" w:rsidRDefault="007D5886" w:rsidP="00CD25B8">
      <w:pPr>
        <w:jc w:val="both"/>
        <w:rPr>
          <w:rFonts w:ascii="Swis721 Lt BT" w:hAnsi="Swis721 Lt BT"/>
          <w:b/>
          <w:bCs/>
          <w:sz w:val="20"/>
          <w:szCs w:val="20"/>
        </w:rPr>
      </w:pPr>
      <w:r w:rsidRPr="00A82799">
        <w:rPr>
          <w:rFonts w:ascii="Swis721 Lt BT" w:hAnsi="Swis721 Lt BT"/>
          <w:b/>
          <w:bCs/>
          <w:sz w:val="20"/>
          <w:szCs w:val="20"/>
        </w:rPr>
        <w:t xml:space="preserve">DELETE CURRENT DEFINITION OF </w:t>
      </w:r>
      <w:r w:rsidR="00B22ED1" w:rsidRPr="00A82799">
        <w:rPr>
          <w:rFonts w:ascii="Swis721 Lt BT" w:hAnsi="Swis721 Lt BT"/>
          <w:b/>
          <w:bCs/>
          <w:sz w:val="20"/>
          <w:szCs w:val="20"/>
        </w:rPr>
        <w:t>PUBLIC INFORMATIONAL MEETING</w:t>
      </w:r>
      <w:r w:rsidRPr="006664CE">
        <w:rPr>
          <w:rStyle w:val="FootnoteReference"/>
          <w:b/>
          <w:bCs/>
          <w:sz w:val="24"/>
          <w:szCs w:val="24"/>
        </w:rPr>
        <w:footnoteReference w:id="4"/>
      </w:r>
      <w:r w:rsidRPr="006664CE">
        <w:rPr>
          <w:b/>
          <w:bCs/>
          <w:sz w:val="24"/>
          <w:szCs w:val="24"/>
        </w:rPr>
        <w:t xml:space="preserve"> </w:t>
      </w:r>
    </w:p>
    <w:p w14:paraId="6B496B5B" w14:textId="180DB890" w:rsidR="00A64BC1" w:rsidRPr="00A64BC1" w:rsidRDefault="007D5886" w:rsidP="00CD25B8">
      <w:pPr>
        <w:jc w:val="both"/>
        <w:rPr>
          <w:rFonts w:ascii="Swis721 Lt BT" w:hAnsi="Swis721 Lt BT"/>
          <w:sz w:val="20"/>
          <w:szCs w:val="20"/>
        </w:rPr>
      </w:pPr>
      <w:bookmarkStart w:id="2" w:name="_Hlk145510162"/>
      <w:r w:rsidRPr="00A64BC1">
        <w:rPr>
          <w:rFonts w:ascii="Swis721 Lt BT" w:hAnsi="Swis721 Lt BT"/>
          <w:sz w:val="20"/>
          <w:szCs w:val="20"/>
        </w:rPr>
        <w:t>No replacement language</w:t>
      </w:r>
    </w:p>
    <w:bookmarkEnd w:id="2"/>
    <w:p w14:paraId="46AB5BE2" w14:textId="19C19619" w:rsidR="00B22ED1" w:rsidRDefault="007D5886" w:rsidP="00B22ED1">
      <w:pPr>
        <w:jc w:val="both"/>
        <w:rPr>
          <w:rFonts w:ascii="Swis721 Lt BT" w:hAnsi="Swis721 Lt BT"/>
          <w:b/>
          <w:bCs/>
          <w:sz w:val="20"/>
          <w:szCs w:val="20"/>
        </w:rPr>
      </w:pPr>
      <w:r w:rsidRPr="00A82799">
        <w:rPr>
          <w:rFonts w:ascii="Swis721 Lt BT" w:hAnsi="Swis721 Lt BT"/>
          <w:b/>
          <w:bCs/>
          <w:sz w:val="20"/>
          <w:szCs w:val="20"/>
        </w:rPr>
        <w:lastRenderedPageBreak/>
        <w:t>DELETE CURRENT DEFINITION OF RE</w:t>
      </w:r>
      <w:r w:rsidR="00F01382">
        <w:rPr>
          <w:rFonts w:ascii="Swis721 Lt BT" w:hAnsi="Swis721 Lt BT"/>
          <w:b/>
          <w:bCs/>
          <w:sz w:val="20"/>
          <w:szCs w:val="20"/>
        </w:rPr>
        <w:t xml:space="preserve"> </w:t>
      </w:r>
      <w:r w:rsidRPr="00A82799">
        <w:rPr>
          <w:rFonts w:ascii="Swis721 Lt BT" w:hAnsi="Swis721 Lt BT"/>
          <w:b/>
          <w:bCs/>
          <w:sz w:val="20"/>
          <w:szCs w:val="20"/>
        </w:rPr>
        <w:t>SUBDIVISION</w:t>
      </w:r>
      <w:r w:rsidRPr="006664CE">
        <w:rPr>
          <w:rStyle w:val="FootnoteReference"/>
          <w:rFonts w:ascii="Calibri" w:hAnsi="Calibri"/>
          <w:b/>
          <w:bCs/>
          <w:sz w:val="24"/>
          <w:szCs w:val="24"/>
        </w:rPr>
        <w:footnoteReference w:id="5"/>
      </w:r>
      <w:r w:rsidRPr="006664CE">
        <w:rPr>
          <w:rFonts w:ascii="Calibri" w:hAnsi="Calibri"/>
          <w:b/>
          <w:bCs/>
          <w:sz w:val="24"/>
          <w:szCs w:val="24"/>
        </w:rPr>
        <w:t xml:space="preserve"> </w:t>
      </w:r>
    </w:p>
    <w:p w14:paraId="54CDA9D9" w14:textId="18FEB147" w:rsidR="00A64BC1" w:rsidRPr="00A64BC1" w:rsidRDefault="007D5886" w:rsidP="00B22ED1">
      <w:pPr>
        <w:jc w:val="both"/>
        <w:rPr>
          <w:rFonts w:ascii="Swis721 Lt BT" w:hAnsi="Swis721 Lt BT"/>
          <w:sz w:val="20"/>
          <w:szCs w:val="20"/>
        </w:rPr>
      </w:pPr>
      <w:r w:rsidRPr="00A64BC1">
        <w:rPr>
          <w:rFonts w:ascii="Swis721 Lt BT" w:hAnsi="Swis721 Lt BT"/>
          <w:sz w:val="20"/>
          <w:szCs w:val="20"/>
        </w:rPr>
        <w:t>No replacement language</w:t>
      </w:r>
    </w:p>
    <w:p w14:paraId="42429FA3" w14:textId="7E936EF7" w:rsidR="002B3AB9" w:rsidRPr="00A82799" w:rsidRDefault="007D5886" w:rsidP="002B3AB9">
      <w:pPr>
        <w:jc w:val="both"/>
        <w:rPr>
          <w:rFonts w:ascii="Swis721 Lt BT" w:hAnsi="Swis721 Lt BT"/>
          <w:b/>
          <w:bCs/>
          <w:sz w:val="20"/>
          <w:szCs w:val="20"/>
        </w:rPr>
      </w:pPr>
      <w:bookmarkStart w:id="3" w:name="_Hlk143016516"/>
      <w:r w:rsidRPr="00A82799">
        <w:rPr>
          <w:rFonts w:ascii="Swis721 Lt BT" w:hAnsi="Swis721 Lt BT"/>
          <w:b/>
          <w:bCs/>
          <w:sz w:val="20"/>
          <w:szCs w:val="20"/>
        </w:rPr>
        <w:t xml:space="preserve">DELETE CURRENT DEFINITION OF SUBDIVISION </w:t>
      </w:r>
    </w:p>
    <w:p w14:paraId="10F308EF" w14:textId="77777777" w:rsidR="002B3AB9" w:rsidRPr="00A82799" w:rsidRDefault="007D5886" w:rsidP="002B3AB9">
      <w:pPr>
        <w:rPr>
          <w:rFonts w:ascii="Swis721 Lt BT" w:hAnsi="Swis721 Lt BT"/>
          <w:b/>
          <w:bCs/>
          <w:sz w:val="20"/>
          <w:szCs w:val="20"/>
        </w:rPr>
      </w:pPr>
      <w:r w:rsidRPr="00A82799">
        <w:rPr>
          <w:rFonts w:ascii="Swis721 Lt BT" w:hAnsi="Swis721 Lt BT"/>
          <w:b/>
          <w:bCs/>
          <w:sz w:val="20"/>
          <w:szCs w:val="20"/>
        </w:rPr>
        <w:t>REPLACE WITH:</w:t>
      </w:r>
    </w:p>
    <w:bookmarkEnd w:id="3"/>
    <w:p w14:paraId="2007D05D" w14:textId="7CCD5D00" w:rsidR="00B22ED1" w:rsidRPr="00A64BC1" w:rsidRDefault="007D5886" w:rsidP="002B3AB9">
      <w:pPr>
        <w:jc w:val="both"/>
        <w:rPr>
          <w:rFonts w:ascii="Swis721 Lt BT" w:hAnsi="Swis721 Lt BT"/>
          <w:color w:val="C00000"/>
          <w:sz w:val="20"/>
          <w:szCs w:val="20"/>
        </w:rPr>
      </w:pPr>
      <w:r w:rsidRPr="00A64BC1">
        <w:rPr>
          <w:rFonts w:ascii="Swis721 Lt BT" w:hAnsi="Swis721 Lt BT"/>
          <w:color w:val="C00000"/>
          <w:sz w:val="20"/>
          <w:szCs w:val="20"/>
        </w:rPr>
        <w:t xml:space="preserve">Subdivision. The division of a lot, tract or parcel of land into two or more lots, tracts, or parcels or any adjustment to existing lot lines is considered a subdivision. </w:t>
      </w:r>
    </w:p>
    <w:p w14:paraId="5754320F" w14:textId="5060E0EB" w:rsidR="002B3AB9" w:rsidRPr="00A82799" w:rsidRDefault="007D5886" w:rsidP="002B3AB9">
      <w:pPr>
        <w:jc w:val="both"/>
        <w:rPr>
          <w:rFonts w:ascii="Swis721 Lt BT" w:hAnsi="Swis721 Lt BT"/>
          <w:b/>
          <w:bCs/>
          <w:sz w:val="20"/>
          <w:szCs w:val="20"/>
        </w:rPr>
      </w:pPr>
      <w:r w:rsidRPr="00A82799">
        <w:rPr>
          <w:rFonts w:ascii="Swis721 Lt BT" w:hAnsi="Swis721 Lt BT"/>
          <w:b/>
          <w:bCs/>
          <w:sz w:val="20"/>
          <w:szCs w:val="20"/>
        </w:rPr>
        <w:t xml:space="preserve">DELETE CURRENT DEFINITION OF MINOR SUBDIVISION </w:t>
      </w:r>
    </w:p>
    <w:p w14:paraId="54113F2B" w14:textId="77777777" w:rsidR="002B3AB9" w:rsidRPr="00A82799" w:rsidRDefault="007D5886" w:rsidP="002B3AB9">
      <w:pPr>
        <w:rPr>
          <w:rFonts w:ascii="Swis721 Lt BT" w:hAnsi="Swis721 Lt BT"/>
          <w:b/>
          <w:bCs/>
          <w:sz w:val="20"/>
          <w:szCs w:val="20"/>
        </w:rPr>
      </w:pPr>
      <w:r w:rsidRPr="00A82799">
        <w:rPr>
          <w:rFonts w:ascii="Swis721 Lt BT" w:hAnsi="Swis721 Lt BT"/>
          <w:b/>
          <w:bCs/>
          <w:sz w:val="20"/>
          <w:szCs w:val="20"/>
        </w:rPr>
        <w:t>REPLACE WITH:</w:t>
      </w:r>
    </w:p>
    <w:p w14:paraId="0933A7E1" w14:textId="3D10368C" w:rsidR="00CD25B8" w:rsidRPr="00A82799" w:rsidRDefault="007D5886" w:rsidP="002B3AB9">
      <w:pPr>
        <w:jc w:val="both"/>
        <w:rPr>
          <w:rFonts w:ascii="Swis721 Lt BT" w:hAnsi="Swis721 Lt BT"/>
          <w:sz w:val="20"/>
          <w:szCs w:val="20"/>
        </w:rPr>
      </w:pPr>
      <w:r w:rsidRPr="00A64BC1">
        <w:rPr>
          <w:rFonts w:ascii="Swis721 Lt BT" w:hAnsi="Swis721 Lt BT"/>
          <w:color w:val="C00000"/>
          <w:sz w:val="20"/>
          <w:szCs w:val="20"/>
        </w:rPr>
        <w:t xml:space="preserve">Minor subdivision. A subdivision creating nine (9) or fewer buildable lots. </w:t>
      </w:r>
    </w:p>
    <w:p w14:paraId="09E5BA2D" w14:textId="1AD0154D" w:rsidR="002B3AB9" w:rsidRPr="00A82799" w:rsidRDefault="007D5886" w:rsidP="002B3AB9">
      <w:pPr>
        <w:jc w:val="both"/>
        <w:rPr>
          <w:rFonts w:ascii="Swis721 Lt BT" w:hAnsi="Swis721 Lt BT"/>
          <w:b/>
          <w:bCs/>
          <w:sz w:val="20"/>
          <w:szCs w:val="20"/>
        </w:rPr>
      </w:pPr>
      <w:r w:rsidRPr="00A82799">
        <w:rPr>
          <w:rFonts w:ascii="Swis721 Lt BT" w:hAnsi="Swis721 Lt BT"/>
          <w:b/>
          <w:bCs/>
          <w:sz w:val="20"/>
          <w:szCs w:val="20"/>
        </w:rPr>
        <w:t xml:space="preserve">DELETE CURRENT DEFINITION OF MAJOR SUBDIVISION </w:t>
      </w:r>
    </w:p>
    <w:p w14:paraId="4D2411D6" w14:textId="77777777" w:rsidR="002B3AB9" w:rsidRPr="00A82799" w:rsidRDefault="007D5886" w:rsidP="002B3AB9">
      <w:pPr>
        <w:rPr>
          <w:rFonts w:ascii="Swis721 Lt BT" w:hAnsi="Swis721 Lt BT"/>
          <w:b/>
          <w:bCs/>
          <w:sz w:val="20"/>
          <w:szCs w:val="20"/>
        </w:rPr>
      </w:pPr>
      <w:r w:rsidRPr="00A82799">
        <w:rPr>
          <w:rFonts w:ascii="Swis721 Lt BT" w:hAnsi="Swis721 Lt BT"/>
          <w:b/>
          <w:bCs/>
          <w:sz w:val="20"/>
          <w:szCs w:val="20"/>
        </w:rPr>
        <w:t>REPLACE WITH:</w:t>
      </w:r>
    </w:p>
    <w:p w14:paraId="7EF81172" w14:textId="6449DEF1" w:rsidR="002B3AB9" w:rsidRPr="00A82799" w:rsidRDefault="007D5886" w:rsidP="002B3AB9">
      <w:pPr>
        <w:jc w:val="both"/>
        <w:rPr>
          <w:rFonts w:ascii="Swis721 Lt BT" w:hAnsi="Swis721 Lt BT"/>
          <w:sz w:val="20"/>
          <w:szCs w:val="20"/>
        </w:rPr>
      </w:pPr>
      <w:r w:rsidRPr="00A64BC1">
        <w:rPr>
          <w:rFonts w:ascii="Swis721 Lt BT" w:hAnsi="Swis721 Lt BT"/>
          <w:color w:val="C00000"/>
          <w:sz w:val="20"/>
          <w:szCs w:val="20"/>
        </w:rPr>
        <w:t xml:space="preserve">Major subdivision. A subdivision creating ten (10) or more buildable lots. </w:t>
      </w:r>
    </w:p>
    <w:sectPr w:rsidR="002B3AB9" w:rsidRPr="00A82799" w:rsidSect="00A64BC1">
      <w:headerReference w:type="default" r:id="rId8"/>
      <w:footerReference w:type="default" r:id="rId9"/>
      <w:headerReference w:type="first" r:id="rId10"/>
      <w:footerReference w:type="first" r:id="rId11"/>
      <w:pgSz w:w="12240" w:h="15840"/>
      <w:pgMar w:top="1710" w:right="1440" w:bottom="900" w:left="1440" w:header="720" w:footer="36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738EC" w14:textId="77777777" w:rsidR="00BB4637" w:rsidRDefault="00BB4637">
      <w:pPr>
        <w:spacing w:after="0" w:line="240" w:lineRule="auto"/>
      </w:pPr>
      <w:r>
        <w:separator/>
      </w:r>
    </w:p>
  </w:endnote>
  <w:endnote w:type="continuationSeparator" w:id="0">
    <w:p w14:paraId="5C130F61" w14:textId="77777777" w:rsidR="00BB4637" w:rsidRDefault="00BB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955185"/>
      <w:docPartObj>
        <w:docPartGallery w:val="Page Numbers (Bottom of Page)"/>
        <w:docPartUnique/>
      </w:docPartObj>
    </w:sdtPr>
    <w:sdtEndPr>
      <w:rPr>
        <w:noProof/>
      </w:rPr>
    </w:sdtEndPr>
    <w:sdtContent>
      <w:p w14:paraId="5CAE747F" w14:textId="65347BFD" w:rsidR="00A64BC1" w:rsidRDefault="007D58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F37D5" w14:textId="68E96401" w:rsidR="00FC4131" w:rsidRPr="00FC4131" w:rsidRDefault="00FC4131" w:rsidP="00FC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B079" w14:textId="681D954C" w:rsidR="00FC4131" w:rsidRPr="00FC4131" w:rsidRDefault="007D5886" w:rsidP="00FC413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94BF4" w14:textId="77777777" w:rsidR="00BB4637" w:rsidRDefault="00BB4637">
      <w:pPr>
        <w:spacing w:after="0" w:line="240" w:lineRule="auto"/>
      </w:pPr>
      <w:r>
        <w:separator/>
      </w:r>
    </w:p>
  </w:footnote>
  <w:footnote w:type="continuationSeparator" w:id="0">
    <w:p w14:paraId="60332D2B" w14:textId="77777777" w:rsidR="00BB4637" w:rsidRDefault="00BB4637">
      <w:pPr>
        <w:spacing w:after="0" w:line="240" w:lineRule="auto"/>
      </w:pPr>
      <w:r>
        <w:continuationSeparator/>
      </w:r>
    </w:p>
  </w:footnote>
  <w:footnote w:id="1">
    <w:p w14:paraId="78372B38" w14:textId="7CFAB147" w:rsidR="006664CE" w:rsidRDefault="006664CE" w:rsidP="006664CE">
      <w:pPr>
        <w:pStyle w:val="FootnoteText"/>
        <w:jc w:val="both"/>
      </w:pPr>
      <w:r w:rsidRPr="006664CE">
        <w:rPr>
          <w:rStyle w:val="FootnoteReference"/>
          <w:b/>
          <w:bCs/>
          <w:sz w:val="24"/>
          <w:szCs w:val="24"/>
        </w:rPr>
        <w:footnoteRef/>
      </w:r>
      <w:r w:rsidRPr="006664CE">
        <w:rPr>
          <w:b/>
          <w:bCs/>
        </w:rPr>
        <w:t xml:space="preserve"> </w:t>
      </w:r>
      <w:r>
        <w:t xml:space="preserve">RIGL </w:t>
      </w:r>
      <w:r>
        <w:rPr>
          <w:rFonts w:cstheme="minorHAnsi"/>
        </w:rPr>
        <w:t>§</w:t>
      </w:r>
      <w:r>
        <w:t xml:space="preserve">45-23-32(10) defines development plan review as provided here. Development plan review is optional, but if provided in a municipality’s regulations, this language must be inserted.  Municipalities are no longer able to add additional types of development applications for review and approval through the development plan review process other than what is listed as eligible. </w:t>
      </w:r>
      <w:r w:rsidR="005125E9">
        <w:t>The categories of types of development shown in black text are repeated categories for development in minor land development. Municipalities must decide if they want these types of applications to be reviewed under DPR or Minor Land Development but cannot be listed under both definitions.</w:t>
      </w:r>
    </w:p>
  </w:footnote>
  <w:footnote w:id="2">
    <w:p w14:paraId="621FF98C" w14:textId="444A6C15" w:rsidR="006074C2" w:rsidRPr="006664CE" w:rsidRDefault="007D5886">
      <w:pPr>
        <w:pStyle w:val="FootnoteText"/>
        <w:rPr>
          <w:rFonts w:ascii="Calibri" w:hAnsi="Calibri"/>
        </w:rPr>
      </w:pPr>
      <w:r w:rsidRPr="006664CE">
        <w:rPr>
          <w:rStyle w:val="FootnoteReference"/>
          <w:b/>
          <w:bCs/>
          <w:sz w:val="24"/>
          <w:szCs w:val="24"/>
        </w:rPr>
        <w:footnoteRef/>
      </w:r>
      <w:r w:rsidRPr="006664CE">
        <w:rPr>
          <w:b/>
          <w:bCs/>
          <w:sz w:val="24"/>
          <w:szCs w:val="24"/>
        </w:rPr>
        <w:t xml:space="preserve"> </w:t>
      </w:r>
      <w:r w:rsidRPr="006664CE">
        <w:rPr>
          <w:rFonts w:ascii="Calibri" w:hAnsi="Calibri"/>
        </w:rPr>
        <w:t>A municipality can decrease, but not increase, the thresholds for minor land development projects</w:t>
      </w:r>
      <w:r w:rsidR="00A64BC1" w:rsidRPr="006664CE">
        <w:rPr>
          <w:rFonts w:ascii="Calibri" w:hAnsi="Calibri"/>
        </w:rPr>
        <w:t xml:space="preserve"> per RIGL </w:t>
      </w:r>
      <w:r w:rsidR="00A64BC1" w:rsidRPr="006664CE">
        <w:rPr>
          <w:rFonts w:ascii="Calibri" w:hAnsi="Calibri" w:cstheme="minorHAnsi"/>
        </w:rPr>
        <w:t>§</w:t>
      </w:r>
      <w:r w:rsidR="006664CE">
        <w:rPr>
          <w:rFonts w:ascii="Calibri" w:hAnsi="Calibri" w:cstheme="minorHAnsi"/>
        </w:rPr>
        <w:t xml:space="preserve"> </w:t>
      </w:r>
      <w:r w:rsidR="00A64BC1" w:rsidRPr="006664CE">
        <w:rPr>
          <w:rFonts w:ascii="Calibri" w:hAnsi="Calibri"/>
        </w:rPr>
        <w:t>45-23-32(20)</w:t>
      </w:r>
      <w:r w:rsidRPr="006664CE">
        <w:rPr>
          <w:rFonts w:ascii="Calibri" w:hAnsi="Calibri"/>
        </w:rPr>
        <w:t>.</w:t>
      </w:r>
    </w:p>
  </w:footnote>
  <w:footnote w:id="3">
    <w:p w14:paraId="4F7B121A" w14:textId="17C05112" w:rsidR="003E7F88" w:rsidRPr="006664CE" w:rsidRDefault="007D5886">
      <w:pPr>
        <w:pStyle w:val="FootnoteText"/>
        <w:rPr>
          <w:rFonts w:ascii="Calibri" w:hAnsi="Calibri"/>
        </w:rPr>
      </w:pPr>
      <w:r w:rsidRPr="006664CE">
        <w:rPr>
          <w:rStyle w:val="FootnoteReference"/>
          <w:rFonts w:ascii="Calibri" w:hAnsi="Calibri"/>
          <w:b/>
          <w:bCs/>
          <w:sz w:val="24"/>
          <w:szCs w:val="24"/>
        </w:rPr>
        <w:footnoteRef/>
      </w:r>
      <w:r w:rsidRPr="006664CE">
        <w:rPr>
          <w:rFonts w:ascii="Calibri" w:hAnsi="Calibri"/>
          <w:b/>
          <w:bCs/>
          <w:sz w:val="24"/>
          <w:szCs w:val="24"/>
        </w:rPr>
        <w:t xml:space="preserve"> </w:t>
      </w:r>
      <w:r w:rsidRPr="006664CE">
        <w:rPr>
          <w:rFonts w:ascii="Calibri" w:hAnsi="Calibri"/>
        </w:rPr>
        <w:t>RIGL § 45-23-32(19)(i) states that the categories listed can include any that have “not otherwise been specifically designated by local ordinance as development plan review.”</w:t>
      </w:r>
      <w:r w:rsidR="00DD7717" w:rsidRPr="006664CE">
        <w:rPr>
          <w:rFonts w:ascii="Calibri" w:hAnsi="Calibri"/>
        </w:rPr>
        <w:t xml:space="preserve"> </w:t>
      </w:r>
      <w:r w:rsidR="00335BEC" w:rsidRPr="006664CE">
        <w:rPr>
          <w:rFonts w:ascii="Calibri" w:hAnsi="Calibri"/>
        </w:rPr>
        <w:t xml:space="preserve">Any categories of DPR and minor land development that overlap (which have been </w:t>
      </w:r>
      <w:r w:rsidRPr="006664CE">
        <w:rPr>
          <w:rFonts w:ascii="Calibri" w:hAnsi="Calibri"/>
        </w:rPr>
        <w:t>presented in black text</w:t>
      </w:r>
      <w:r w:rsidR="00335BEC" w:rsidRPr="006664CE">
        <w:rPr>
          <w:rFonts w:ascii="Calibri" w:hAnsi="Calibri"/>
        </w:rPr>
        <w:t xml:space="preserve"> in each definition) should not appear in the local regulations</w:t>
      </w:r>
      <w:r w:rsidR="006664CE">
        <w:rPr>
          <w:rFonts w:ascii="Calibri" w:hAnsi="Calibri"/>
        </w:rPr>
        <w:t xml:space="preserve"> </w:t>
      </w:r>
      <w:r w:rsidR="000C1162">
        <w:rPr>
          <w:rFonts w:ascii="Calibri" w:hAnsi="Calibri"/>
        </w:rPr>
        <w:t>u</w:t>
      </w:r>
      <w:r w:rsidR="00335BEC" w:rsidRPr="006664CE">
        <w:rPr>
          <w:rFonts w:ascii="Calibri" w:hAnsi="Calibri"/>
        </w:rPr>
        <w:t>nder both definitions. Consider whether “development in a designated urban or growth center” under development plan review may conflict with the categories of development outlined under minor land development.</w:t>
      </w:r>
    </w:p>
  </w:footnote>
  <w:footnote w:id="4">
    <w:p w14:paraId="0639F2D8" w14:textId="62DCEC44" w:rsidR="00A82799" w:rsidRPr="006664CE" w:rsidRDefault="007D5886" w:rsidP="00A64BC1">
      <w:pPr>
        <w:pStyle w:val="FootnoteText"/>
        <w:spacing w:after="40"/>
        <w:jc w:val="both"/>
        <w:rPr>
          <w:rFonts w:ascii="Calibri" w:hAnsi="Calibri"/>
        </w:rPr>
      </w:pPr>
      <w:r w:rsidRPr="006664CE">
        <w:rPr>
          <w:rStyle w:val="FootnoteReference"/>
          <w:rFonts w:ascii="Calibri" w:hAnsi="Calibri"/>
          <w:b/>
          <w:bCs/>
          <w:sz w:val="24"/>
          <w:szCs w:val="24"/>
        </w:rPr>
        <w:footnoteRef/>
      </w:r>
      <w:r w:rsidRPr="006664CE">
        <w:rPr>
          <w:rFonts w:ascii="Calibri" w:hAnsi="Calibri"/>
          <w:b/>
          <w:bCs/>
          <w:sz w:val="24"/>
          <w:szCs w:val="24"/>
        </w:rPr>
        <w:t xml:space="preserve"> </w:t>
      </w:r>
      <w:r w:rsidRPr="006664CE">
        <w:rPr>
          <w:rFonts w:ascii="Calibri" w:hAnsi="Calibri"/>
        </w:rPr>
        <w:t>The public informational meeting format no longer exists in the enabling legislation. It has been replaced by a required public hearing at the master plan stage of review.</w:t>
      </w:r>
    </w:p>
  </w:footnote>
  <w:footnote w:id="5">
    <w:p w14:paraId="69BC4E8D" w14:textId="14899E87" w:rsidR="00A82799" w:rsidRDefault="007D5886" w:rsidP="00A64BC1">
      <w:pPr>
        <w:pStyle w:val="FootnoteText"/>
        <w:spacing w:after="40"/>
      </w:pPr>
      <w:r w:rsidRPr="000C1162">
        <w:rPr>
          <w:rStyle w:val="FootnoteReference"/>
          <w:b/>
          <w:bCs/>
          <w:sz w:val="24"/>
          <w:szCs w:val="24"/>
        </w:rPr>
        <w:footnoteRef/>
      </w:r>
      <w:r w:rsidRPr="00A64BC1">
        <w:rPr>
          <w:sz w:val="24"/>
          <w:szCs w:val="24"/>
        </w:rPr>
        <w:t xml:space="preserve"> </w:t>
      </w:r>
      <w:r>
        <w:t>The term re subdivision was struck from the enabling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30F5" w14:textId="009DEB1A" w:rsidR="006664CE" w:rsidRDefault="00B67B9B" w:rsidP="00B67B9B">
    <w:pPr>
      <w:spacing w:after="0" w:line="240" w:lineRule="auto"/>
      <w:ind w:left="2880"/>
      <w:rPr>
        <w:b/>
        <w:bCs/>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7508A32C" wp14:editId="3D8E3937">
          <wp:simplePos x="0" y="0"/>
          <wp:positionH relativeFrom="column">
            <wp:posOffset>0</wp:posOffset>
          </wp:positionH>
          <wp:positionV relativeFrom="paragraph">
            <wp:posOffset>-223116</wp:posOffset>
          </wp:positionV>
          <wp:extent cx="1697182" cy="780339"/>
          <wp:effectExtent l="0" t="0" r="5080"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697182" cy="7803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64CE">
      <w:rPr>
        <w:b/>
        <w:bCs/>
      </w:rPr>
      <w:t xml:space="preserve">Subdivision </w:t>
    </w:r>
    <w:r w:rsidR="007D5886">
      <w:rPr>
        <w:b/>
        <w:bCs/>
      </w:rPr>
      <w:t>Regulations</w:t>
    </w:r>
    <w:r w:rsidR="006664CE">
      <w:rPr>
        <w:b/>
        <w:bCs/>
      </w:rPr>
      <w:tab/>
    </w:r>
    <w:r w:rsidR="006664CE">
      <w:rPr>
        <w:b/>
        <w:bCs/>
      </w:rPr>
      <w:tab/>
    </w:r>
    <w:r w:rsidR="006664CE">
      <w:rPr>
        <w:b/>
        <w:bCs/>
      </w:rPr>
      <w:tab/>
    </w:r>
    <w:r w:rsidR="006664CE">
      <w:rPr>
        <w:b/>
        <w:bCs/>
      </w:rPr>
      <w:tab/>
      <w:t xml:space="preserve">       </w:t>
    </w:r>
    <w:r w:rsidR="005125E9">
      <w:rPr>
        <w:b/>
        <w:bCs/>
      </w:rPr>
      <w:t xml:space="preserve">   </w:t>
    </w:r>
    <w:r w:rsidR="006664CE">
      <w:rPr>
        <w:b/>
        <w:bCs/>
      </w:rPr>
      <w:t>9/</w:t>
    </w:r>
    <w:r w:rsidR="005125E9">
      <w:rPr>
        <w:b/>
        <w:bCs/>
      </w:rPr>
      <w:t>26</w:t>
    </w:r>
    <w:r w:rsidR="006664CE">
      <w:rPr>
        <w:b/>
        <w:bCs/>
      </w:rPr>
      <w:t>/24</w:t>
    </w:r>
    <w:r w:rsidR="007D5886">
      <w:rPr>
        <w:b/>
        <w:bCs/>
      </w:rPr>
      <w:tab/>
    </w:r>
  </w:p>
  <w:p w14:paraId="0CC1E2E6" w14:textId="2CEB6207" w:rsidR="00A64BC1" w:rsidRPr="00CF1839" w:rsidRDefault="007D5886" w:rsidP="00B67B9B">
    <w:pPr>
      <w:spacing w:after="0" w:line="240" w:lineRule="auto"/>
      <w:ind w:left="2880"/>
      <w:rPr>
        <w:b/>
        <w:bCs/>
      </w:rPr>
    </w:pPr>
    <w:r w:rsidRPr="00A82799">
      <w:rPr>
        <w:b/>
        <w:bCs/>
      </w:rPr>
      <w:t>H</w:t>
    </w:r>
    <w:r w:rsidR="006664CE">
      <w:rPr>
        <w:b/>
        <w:bCs/>
      </w:rPr>
      <w:t xml:space="preserve"> </w:t>
    </w:r>
    <w:r w:rsidR="00832A3D">
      <w:rPr>
        <w:b/>
        <w:bCs/>
      </w:rPr>
      <w:t xml:space="preserve">7949 </w:t>
    </w:r>
    <w:proofErr w:type="spellStart"/>
    <w:r w:rsidR="00832A3D">
      <w:rPr>
        <w:b/>
        <w:bCs/>
      </w:rPr>
      <w:t>A</w:t>
    </w:r>
    <w:r w:rsidR="006664CE">
      <w:rPr>
        <w:b/>
        <w:bCs/>
      </w:rPr>
      <w:t>aa</w:t>
    </w:r>
    <w:proofErr w:type="spellEnd"/>
    <w:r w:rsidR="006664CE">
      <w:rPr>
        <w:b/>
        <w:bCs/>
      </w:rPr>
      <w:t>, S 3001 A</w:t>
    </w:r>
  </w:p>
  <w:p w14:paraId="052A3C31" w14:textId="26F912ED" w:rsidR="00A64BC1" w:rsidRPr="006C48B3" w:rsidRDefault="007D5886" w:rsidP="00B67B9B">
    <w:pPr>
      <w:pStyle w:val="Header"/>
      <w:ind w:left="2880"/>
      <w:rPr>
        <w:b/>
        <w:bCs/>
      </w:rPr>
    </w:pPr>
    <w:r w:rsidRPr="006C48B3">
      <w:rPr>
        <w:b/>
        <w:bCs/>
      </w:rPr>
      <w:t xml:space="preserve">Definitions </w:t>
    </w:r>
  </w:p>
  <w:p w14:paraId="70600134" w14:textId="375630E1" w:rsidR="00B528ED" w:rsidRPr="00B528ED" w:rsidRDefault="00B528ED" w:rsidP="00B67B9B">
    <w:pPr>
      <w:pStyle w:val="Header"/>
      <w:ind w:left="1440"/>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EE76" w14:textId="0D0A7767" w:rsidR="00B528ED" w:rsidRPr="00CF1839" w:rsidRDefault="007D5886" w:rsidP="00B528ED">
    <w:pPr>
      <w:spacing w:after="0" w:line="240" w:lineRule="auto"/>
      <w:rPr>
        <w:b/>
        <w:bCs/>
      </w:rPr>
    </w:pPr>
    <w:r>
      <w:rPr>
        <w:b/>
        <w:bCs/>
      </w:rPr>
      <w:t xml:space="preserve">Development Regulations </w:t>
    </w:r>
    <w:r w:rsidR="00A64BC1">
      <w:rPr>
        <w:b/>
        <w:bCs/>
      </w:rPr>
      <w:tab/>
    </w:r>
    <w:r w:rsidR="00A64BC1">
      <w:rPr>
        <w:b/>
        <w:bCs/>
      </w:rPr>
      <w:tab/>
    </w:r>
    <w:r w:rsidR="00A64BC1">
      <w:rPr>
        <w:b/>
        <w:bCs/>
      </w:rPr>
      <w:tab/>
    </w:r>
    <w:r w:rsidR="00A64BC1">
      <w:rPr>
        <w:b/>
        <w:bCs/>
      </w:rPr>
      <w:tab/>
    </w:r>
    <w:r w:rsidR="00A64BC1">
      <w:rPr>
        <w:b/>
        <w:bCs/>
      </w:rPr>
      <w:tab/>
    </w:r>
    <w:r w:rsidR="00A64BC1">
      <w:rPr>
        <w:b/>
        <w:bCs/>
      </w:rPr>
      <w:tab/>
    </w:r>
    <w:r w:rsidR="00A64BC1">
      <w:rPr>
        <w:b/>
        <w:bCs/>
      </w:rPr>
      <w:tab/>
    </w:r>
    <w:r w:rsidR="00A64BC1">
      <w:rPr>
        <w:b/>
        <w:bCs/>
      </w:rPr>
      <w:tab/>
      <w:t xml:space="preserve">           9/13/23</w:t>
    </w:r>
  </w:p>
  <w:p w14:paraId="46768B88" w14:textId="0F05ADA0" w:rsidR="00B528ED" w:rsidRPr="00CF1839" w:rsidRDefault="007D5886" w:rsidP="00B528ED">
    <w:pPr>
      <w:spacing w:after="0" w:line="240" w:lineRule="auto"/>
      <w:rPr>
        <w:b/>
        <w:bCs/>
      </w:rPr>
    </w:pPr>
    <w:r w:rsidRPr="00A82799">
      <w:rPr>
        <w:b/>
        <w:bCs/>
      </w:rPr>
      <w:t>H- 60</w:t>
    </w:r>
    <w:r w:rsidR="007A3D06" w:rsidRPr="00A82799">
      <w:rPr>
        <w:b/>
        <w:bCs/>
      </w:rPr>
      <w:t>61</w:t>
    </w:r>
    <w:r w:rsidR="00C72AEA" w:rsidRPr="00A82799">
      <w:rPr>
        <w:b/>
        <w:bCs/>
      </w:rPr>
      <w:t>-</w:t>
    </w:r>
    <w:r w:rsidRPr="00A82799">
      <w:rPr>
        <w:b/>
        <w:bCs/>
      </w:rPr>
      <w:t>A, S-10</w:t>
    </w:r>
    <w:r w:rsidR="00A82799" w:rsidRPr="00A82799">
      <w:rPr>
        <w:b/>
        <w:bCs/>
      </w:rPr>
      <w:t>34</w:t>
    </w:r>
    <w:r w:rsidRPr="00A82799">
      <w:rPr>
        <w:b/>
        <w:bCs/>
      </w:rPr>
      <w:t>-A</w:t>
    </w:r>
  </w:p>
  <w:p w14:paraId="51E82DB4" w14:textId="64C9BB9F" w:rsidR="00B528ED" w:rsidRPr="006C48B3" w:rsidRDefault="007D5886">
    <w:pPr>
      <w:pStyle w:val="Header"/>
      <w:rPr>
        <w:b/>
        <w:bCs/>
      </w:rPr>
    </w:pPr>
    <w:r w:rsidRPr="006C48B3">
      <w:rPr>
        <w:b/>
        <w:bCs/>
      </w:rPr>
      <w:t>Definitions for Insertion/Replacement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82C6E"/>
    <w:multiLevelType w:val="hybridMultilevel"/>
    <w:tmpl w:val="8690CD80"/>
    <w:lvl w:ilvl="0" w:tplc="093A6B70">
      <w:start w:val="1"/>
      <w:numFmt w:val="bullet"/>
      <w:lvlText w:val=""/>
      <w:lvlJc w:val="left"/>
      <w:pPr>
        <w:ind w:left="720" w:hanging="360"/>
      </w:pPr>
      <w:rPr>
        <w:rFonts w:ascii="Symbol" w:hAnsi="Symbol" w:hint="default"/>
      </w:rPr>
    </w:lvl>
    <w:lvl w:ilvl="1" w:tplc="2DD8236A" w:tentative="1">
      <w:start w:val="1"/>
      <w:numFmt w:val="bullet"/>
      <w:lvlText w:val="o"/>
      <w:lvlJc w:val="left"/>
      <w:pPr>
        <w:ind w:left="1440" w:hanging="360"/>
      </w:pPr>
      <w:rPr>
        <w:rFonts w:ascii="Courier New" w:hAnsi="Courier New" w:cs="Courier New" w:hint="default"/>
      </w:rPr>
    </w:lvl>
    <w:lvl w:ilvl="2" w:tplc="0958D1C2" w:tentative="1">
      <w:start w:val="1"/>
      <w:numFmt w:val="bullet"/>
      <w:lvlText w:val=""/>
      <w:lvlJc w:val="left"/>
      <w:pPr>
        <w:ind w:left="2160" w:hanging="360"/>
      </w:pPr>
      <w:rPr>
        <w:rFonts w:ascii="Wingdings" w:hAnsi="Wingdings" w:hint="default"/>
      </w:rPr>
    </w:lvl>
    <w:lvl w:ilvl="3" w:tplc="83389060" w:tentative="1">
      <w:start w:val="1"/>
      <w:numFmt w:val="bullet"/>
      <w:lvlText w:val=""/>
      <w:lvlJc w:val="left"/>
      <w:pPr>
        <w:ind w:left="2880" w:hanging="360"/>
      </w:pPr>
      <w:rPr>
        <w:rFonts w:ascii="Symbol" w:hAnsi="Symbol" w:hint="default"/>
      </w:rPr>
    </w:lvl>
    <w:lvl w:ilvl="4" w:tplc="1BAE2410" w:tentative="1">
      <w:start w:val="1"/>
      <w:numFmt w:val="bullet"/>
      <w:lvlText w:val="o"/>
      <w:lvlJc w:val="left"/>
      <w:pPr>
        <w:ind w:left="3600" w:hanging="360"/>
      </w:pPr>
      <w:rPr>
        <w:rFonts w:ascii="Courier New" w:hAnsi="Courier New" w:cs="Courier New" w:hint="default"/>
      </w:rPr>
    </w:lvl>
    <w:lvl w:ilvl="5" w:tplc="D75473F0" w:tentative="1">
      <w:start w:val="1"/>
      <w:numFmt w:val="bullet"/>
      <w:lvlText w:val=""/>
      <w:lvlJc w:val="left"/>
      <w:pPr>
        <w:ind w:left="4320" w:hanging="360"/>
      </w:pPr>
      <w:rPr>
        <w:rFonts w:ascii="Wingdings" w:hAnsi="Wingdings" w:hint="default"/>
      </w:rPr>
    </w:lvl>
    <w:lvl w:ilvl="6" w:tplc="625CFC1C" w:tentative="1">
      <w:start w:val="1"/>
      <w:numFmt w:val="bullet"/>
      <w:lvlText w:val=""/>
      <w:lvlJc w:val="left"/>
      <w:pPr>
        <w:ind w:left="5040" w:hanging="360"/>
      </w:pPr>
      <w:rPr>
        <w:rFonts w:ascii="Symbol" w:hAnsi="Symbol" w:hint="default"/>
      </w:rPr>
    </w:lvl>
    <w:lvl w:ilvl="7" w:tplc="486E3AB4" w:tentative="1">
      <w:start w:val="1"/>
      <w:numFmt w:val="bullet"/>
      <w:lvlText w:val="o"/>
      <w:lvlJc w:val="left"/>
      <w:pPr>
        <w:ind w:left="5760" w:hanging="360"/>
      </w:pPr>
      <w:rPr>
        <w:rFonts w:ascii="Courier New" w:hAnsi="Courier New" w:cs="Courier New" w:hint="default"/>
      </w:rPr>
    </w:lvl>
    <w:lvl w:ilvl="8" w:tplc="8F8EADA6" w:tentative="1">
      <w:start w:val="1"/>
      <w:numFmt w:val="bullet"/>
      <w:lvlText w:val=""/>
      <w:lvlJc w:val="left"/>
      <w:pPr>
        <w:ind w:left="6480" w:hanging="360"/>
      </w:pPr>
      <w:rPr>
        <w:rFonts w:ascii="Wingdings" w:hAnsi="Wingdings" w:hint="default"/>
      </w:rPr>
    </w:lvl>
  </w:abstractNum>
  <w:abstractNum w:abstractNumId="1" w15:restartNumberingAfterBreak="0">
    <w:nsid w:val="40A06FF9"/>
    <w:multiLevelType w:val="hybridMultilevel"/>
    <w:tmpl w:val="D418163E"/>
    <w:lvl w:ilvl="0" w:tplc="BC80EC40">
      <w:start w:val="1"/>
      <w:numFmt w:val="decimal"/>
      <w:lvlText w:val="(%1)"/>
      <w:lvlJc w:val="left"/>
      <w:pPr>
        <w:ind w:left="1080" w:hanging="360"/>
      </w:pPr>
      <w:rPr>
        <w:rFonts w:hint="default"/>
      </w:rPr>
    </w:lvl>
    <w:lvl w:ilvl="1" w:tplc="19F2D2F8" w:tentative="1">
      <w:start w:val="1"/>
      <w:numFmt w:val="lowerLetter"/>
      <w:lvlText w:val="%2."/>
      <w:lvlJc w:val="left"/>
      <w:pPr>
        <w:ind w:left="1800" w:hanging="360"/>
      </w:pPr>
    </w:lvl>
    <w:lvl w:ilvl="2" w:tplc="1C622B8C" w:tentative="1">
      <w:start w:val="1"/>
      <w:numFmt w:val="lowerRoman"/>
      <w:lvlText w:val="%3."/>
      <w:lvlJc w:val="right"/>
      <w:pPr>
        <w:ind w:left="2520" w:hanging="180"/>
      </w:pPr>
    </w:lvl>
    <w:lvl w:ilvl="3" w:tplc="F6FE358A" w:tentative="1">
      <w:start w:val="1"/>
      <w:numFmt w:val="decimal"/>
      <w:lvlText w:val="%4."/>
      <w:lvlJc w:val="left"/>
      <w:pPr>
        <w:ind w:left="3240" w:hanging="360"/>
      </w:pPr>
    </w:lvl>
    <w:lvl w:ilvl="4" w:tplc="5712E54C" w:tentative="1">
      <w:start w:val="1"/>
      <w:numFmt w:val="lowerLetter"/>
      <w:lvlText w:val="%5."/>
      <w:lvlJc w:val="left"/>
      <w:pPr>
        <w:ind w:left="3960" w:hanging="360"/>
      </w:pPr>
    </w:lvl>
    <w:lvl w:ilvl="5" w:tplc="2DD00C86" w:tentative="1">
      <w:start w:val="1"/>
      <w:numFmt w:val="lowerRoman"/>
      <w:lvlText w:val="%6."/>
      <w:lvlJc w:val="right"/>
      <w:pPr>
        <w:ind w:left="4680" w:hanging="180"/>
      </w:pPr>
    </w:lvl>
    <w:lvl w:ilvl="6" w:tplc="BB9272C8" w:tentative="1">
      <w:start w:val="1"/>
      <w:numFmt w:val="decimal"/>
      <w:lvlText w:val="%7."/>
      <w:lvlJc w:val="left"/>
      <w:pPr>
        <w:ind w:left="5400" w:hanging="360"/>
      </w:pPr>
    </w:lvl>
    <w:lvl w:ilvl="7" w:tplc="F2881374" w:tentative="1">
      <w:start w:val="1"/>
      <w:numFmt w:val="lowerLetter"/>
      <w:lvlText w:val="%8."/>
      <w:lvlJc w:val="left"/>
      <w:pPr>
        <w:ind w:left="6120" w:hanging="360"/>
      </w:pPr>
    </w:lvl>
    <w:lvl w:ilvl="8" w:tplc="A8DC8B0E" w:tentative="1">
      <w:start w:val="1"/>
      <w:numFmt w:val="lowerRoman"/>
      <w:lvlText w:val="%9."/>
      <w:lvlJc w:val="right"/>
      <w:pPr>
        <w:ind w:left="6840" w:hanging="180"/>
      </w:pPr>
    </w:lvl>
  </w:abstractNum>
  <w:abstractNum w:abstractNumId="2" w15:restartNumberingAfterBreak="0">
    <w:nsid w:val="47F13600"/>
    <w:multiLevelType w:val="hybridMultilevel"/>
    <w:tmpl w:val="63984988"/>
    <w:lvl w:ilvl="0" w:tplc="7F4C084A">
      <w:start w:val="1"/>
      <w:numFmt w:val="lowerLetter"/>
      <w:lvlText w:val="(%1)"/>
      <w:lvlJc w:val="left"/>
      <w:pPr>
        <w:ind w:left="720" w:hanging="360"/>
      </w:pPr>
      <w:rPr>
        <w:rFonts w:hint="default"/>
      </w:rPr>
    </w:lvl>
    <w:lvl w:ilvl="1" w:tplc="3E9682C8" w:tentative="1">
      <w:start w:val="1"/>
      <w:numFmt w:val="lowerLetter"/>
      <w:lvlText w:val="%2."/>
      <w:lvlJc w:val="left"/>
      <w:pPr>
        <w:ind w:left="1440" w:hanging="360"/>
      </w:pPr>
    </w:lvl>
    <w:lvl w:ilvl="2" w:tplc="9AAC4B4E" w:tentative="1">
      <w:start w:val="1"/>
      <w:numFmt w:val="lowerRoman"/>
      <w:lvlText w:val="%3."/>
      <w:lvlJc w:val="right"/>
      <w:pPr>
        <w:ind w:left="2160" w:hanging="180"/>
      </w:pPr>
    </w:lvl>
    <w:lvl w:ilvl="3" w:tplc="69F0B8A8" w:tentative="1">
      <w:start w:val="1"/>
      <w:numFmt w:val="decimal"/>
      <w:lvlText w:val="%4."/>
      <w:lvlJc w:val="left"/>
      <w:pPr>
        <w:ind w:left="2880" w:hanging="360"/>
      </w:pPr>
    </w:lvl>
    <w:lvl w:ilvl="4" w:tplc="9D901152" w:tentative="1">
      <w:start w:val="1"/>
      <w:numFmt w:val="lowerLetter"/>
      <w:lvlText w:val="%5."/>
      <w:lvlJc w:val="left"/>
      <w:pPr>
        <w:ind w:left="3600" w:hanging="360"/>
      </w:pPr>
    </w:lvl>
    <w:lvl w:ilvl="5" w:tplc="DF266360" w:tentative="1">
      <w:start w:val="1"/>
      <w:numFmt w:val="lowerRoman"/>
      <w:lvlText w:val="%6."/>
      <w:lvlJc w:val="right"/>
      <w:pPr>
        <w:ind w:left="4320" w:hanging="180"/>
      </w:pPr>
    </w:lvl>
    <w:lvl w:ilvl="6" w:tplc="BC14ECA6" w:tentative="1">
      <w:start w:val="1"/>
      <w:numFmt w:val="decimal"/>
      <w:lvlText w:val="%7."/>
      <w:lvlJc w:val="left"/>
      <w:pPr>
        <w:ind w:left="5040" w:hanging="360"/>
      </w:pPr>
    </w:lvl>
    <w:lvl w:ilvl="7" w:tplc="42180A9E" w:tentative="1">
      <w:start w:val="1"/>
      <w:numFmt w:val="lowerLetter"/>
      <w:lvlText w:val="%8."/>
      <w:lvlJc w:val="left"/>
      <w:pPr>
        <w:ind w:left="5760" w:hanging="360"/>
      </w:pPr>
    </w:lvl>
    <w:lvl w:ilvl="8" w:tplc="AFFE2BCC" w:tentative="1">
      <w:start w:val="1"/>
      <w:numFmt w:val="lowerRoman"/>
      <w:lvlText w:val="%9."/>
      <w:lvlJc w:val="right"/>
      <w:pPr>
        <w:ind w:left="6480" w:hanging="180"/>
      </w:pPr>
    </w:lvl>
  </w:abstractNum>
  <w:num w:numId="1" w16cid:durableId="490563602">
    <w:abstractNumId w:val="1"/>
  </w:num>
  <w:num w:numId="2" w16cid:durableId="1183126088">
    <w:abstractNumId w:val="2"/>
  </w:num>
  <w:num w:numId="3" w16cid:durableId="187395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NLE0sDA1sTAHspV0lIJTi4sz8/NACsxqAYLSOHcsAAAA"/>
  </w:docVars>
  <w:rsids>
    <w:rsidRoot w:val="00C32EB1"/>
    <w:rsid w:val="00013365"/>
    <w:rsid w:val="00061A93"/>
    <w:rsid w:val="0006600C"/>
    <w:rsid w:val="00093998"/>
    <w:rsid w:val="000A2E5D"/>
    <w:rsid w:val="000C1162"/>
    <w:rsid w:val="00142A11"/>
    <w:rsid w:val="00194840"/>
    <w:rsid w:val="001B0125"/>
    <w:rsid w:val="00227966"/>
    <w:rsid w:val="002676C8"/>
    <w:rsid w:val="00294192"/>
    <w:rsid w:val="002B0869"/>
    <w:rsid w:val="002B3AB9"/>
    <w:rsid w:val="00305F85"/>
    <w:rsid w:val="00332B33"/>
    <w:rsid w:val="00335BEC"/>
    <w:rsid w:val="00345042"/>
    <w:rsid w:val="00370914"/>
    <w:rsid w:val="003D420A"/>
    <w:rsid w:val="003E5513"/>
    <w:rsid w:val="003E7F88"/>
    <w:rsid w:val="00493BC3"/>
    <w:rsid w:val="004B6C71"/>
    <w:rsid w:val="004C1B78"/>
    <w:rsid w:val="004F53E7"/>
    <w:rsid w:val="005125E9"/>
    <w:rsid w:val="00557A89"/>
    <w:rsid w:val="0058232C"/>
    <w:rsid w:val="005B26F4"/>
    <w:rsid w:val="006004BE"/>
    <w:rsid w:val="006074C2"/>
    <w:rsid w:val="00615CB0"/>
    <w:rsid w:val="006664CE"/>
    <w:rsid w:val="00674B84"/>
    <w:rsid w:val="00687510"/>
    <w:rsid w:val="006B43A0"/>
    <w:rsid w:val="006B6FA4"/>
    <w:rsid w:val="006C3140"/>
    <w:rsid w:val="006C48B3"/>
    <w:rsid w:val="006F6BC9"/>
    <w:rsid w:val="007A3D06"/>
    <w:rsid w:val="007D0D9D"/>
    <w:rsid w:val="007D5886"/>
    <w:rsid w:val="007F276F"/>
    <w:rsid w:val="00816FD4"/>
    <w:rsid w:val="00826160"/>
    <w:rsid w:val="00832A3D"/>
    <w:rsid w:val="00844B68"/>
    <w:rsid w:val="00852CC5"/>
    <w:rsid w:val="00905432"/>
    <w:rsid w:val="009953A0"/>
    <w:rsid w:val="009A2559"/>
    <w:rsid w:val="009D7727"/>
    <w:rsid w:val="009E24BB"/>
    <w:rsid w:val="009E75B9"/>
    <w:rsid w:val="00A114D1"/>
    <w:rsid w:val="00A1798F"/>
    <w:rsid w:val="00A37D28"/>
    <w:rsid w:val="00A40560"/>
    <w:rsid w:val="00A554AC"/>
    <w:rsid w:val="00A64BC1"/>
    <w:rsid w:val="00A71863"/>
    <w:rsid w:val="00A77C5E"/>
    <w:rsid w:val="00A82799"/>
    <w:rsid w:val="00AA32BF"/>
    <w:rsid w:val="00AD1CED"/>
    <w:rsid w:val="00AE5425"/>
    <w:rsid w:val="00AF3AB6"/>
    <w:rsid w:val="00B22ED1"/>
    <w:rsid w:val="00B528ED"/>
    <w:rsid w:val="00B63884"/>
    <w:rsid w:val="00B67B9B"/>
    <w:rsid w:val="00B94C37"/>
    <w:rsid w:val="00BB4637"/>
    <w:rsid w:val="00BB4D44"/>
    <w:rsid w:val="00BE07A6"/>
    <w:rsid w:val="00BE4710"/>
    <w:rsid w:val="00C32EB1"/>
    <w:rsid w:val="00C72AEA"/>
    <w:rsid w:val="00C80FA3"/>
    <w:rsid w:val="00CA2781"/>
    <w:rsid w:val="00CA73ED"/>
    <w:rsid w:val="00CD25B8"/>
    <w:rsid w:val="00CF1839"/>
    <w:rsid w:val="00D164DD"/>
    <w:rsid w:val="00D371DE"/>
    <w:rsid w:val="00D41DB5"/>
    <w:rsid w:val="00D65FFC"/>
    <w:rsid w:val="00DC10D8"/>
    <w:rsid w:val="00DC4953"/>
    <w:rsid w:val="00DC5854"/>
    <w:rsid w:val="00DD7717"/>
    <w:rsid w:val="00E441FE"/>
    <w:rsid w:val="00EA06CF"/>
    <w:rsid w:val="00EB2AAA"/>
    <w:rsid w:val="00F000E6"/>
    <w:rsid w:val="00F01382"/>
    <w:rsid w:val="00F27DE9"/>
    <w:rsid w:val="00FC4131"/>
    <w:rsid w:val="00FC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4673C"/>
  <w15:chartTrackingRefBased/>
  <w15:docId w15:val="{4A510723-0A60-454C-BDED-106A2C64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A06CF"/>
    <w:pPr>
      <w:ind w:left="720"/>
      <w:contextualSpacing/>
    </w:pPr>
  </w:style>
  <w:style w:type="character" w:styleId="CommentReference">
    <w:name w:val="annotation reference"/>
    <w:basedOn w:val="DefaultParagraphFont"/>
    <w:uiPriority w:val="99"/>
    <w:semiHidden/>
    <w:unhideWhenUsed/>
    <w:rsid w:val="00061A93"/>
    <w:rPr>
      <w:sz w:val="16"/>
      <w:szCs w:val="16"/>
    </w:rPr>
  </w:style>
  <w:style w:type="paragraph" w:styleId="CommentText">
    <w:name w:val="annotation text"/>
    <w:basedOn w:val="Normal"/>
    <w:link w:val="CommentTextChar"/>
    <w:uiPriority w:val="99"/>
    <w:unhideWhenUsed/>
    <w:rsid w:val="00061A93"/>
    <w:pPr>
      <w:spacing w:line="240" w:lineRule="auto"/>
    </w:pPr>
    <w:rPr>
      <w:sz w:val="20"/>
      <w:szCs w:val="20"/>
    </w:rPr>
  </w:style>
  <w:style w:type="character" w:customStyle="1" w:styleId="CommentTextChar">
    <w:name w:val="Comment Text Char"/>
    <w:basedOn w:val="DefaultParagraphFont"/>
    <w:link w:val="CommentText"/>
    <w:uiPriority w:val="99"/>
    <w:rsid w:val="00061A93"/>
    <w:rPr>
      <w:sz w:val="20"/>
      <w:szCs w:val="20"/>
    </w:rPr>
  </w:style>
  <w:style w:type="paragraph" w:styleId="CommentSubject">
    <w:name w:val="annotation subject"/>
    <w:basedOn w:val="CommentText"/>
    <w:next w:val="CommentText"/>
    <w:link w:val="CommentSubjectChar"/>
    <w:uiPriority w:val="99"/>
    <w:semiHidden/>
    <w:unhideWhenUsed/>
    <w:rsid w:val="00061A93"/>
    <w:rPr>
      <w:b/>
      <w:bCs/>
    </w:rPr>
  </w:style>
  <w:style w:type="character" w:customStyle="1" w:styleId="CommentSubjectChar">
    <w:name w:val="Comment Subject Char"/>
    <w:basedOn w:val="CommentTextChar"/>
    <w:link w:val="CommentSubject"/>
    <w:uiPriority w:val="99"/>
    <w:semiHidden/>
    <w:rsid w:val="00061A93"/>
    <w:rPr>
      <w:b/>
      <w:bCs/>
      <w:sz w:val="20"/>
      <w:szCs w:val="20"/>
    </w:rPr>
  </w:style>
  <w:style w:type="paragraph" w:styleId="FootnoteText">
    <w:name w:val="footnote text"/>
    <w:basedOn w:val="Normal"/>
    <w:link w:val="FootnoteTextChar"/>
    <w:uiPriority w:val="99"/>
    <w:semiHidden/>
    <w:unhideWhenUsed/>
    <w:rsid w:val="00061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A93"/>
    <w:rPr>
      <w:sz w:val="20"/>
      <w:szCs w:val="20"/>
    </w:rPr>
  </w:style>
  <w:style w:type="character" w:styleId="FootnoteReference">
    <w:name w:val="footnote reference"/>
    <w:basedOn w:val="DefaultParagraphFont"/>
    <w:uiPriority w:val="99"/>
    <w:semiHidden/>
    <w:unhideWhenUsed/>
    <w:rsid w:val="00061A93"/>
    <w:rPr>
      <w:vertAlign w:val="superscript"/>
    </w:rPr>
  </w:style>
  <w:style w:type="paragraph" w:styleId="Header">
    <w:name w:val="header"/>
    <w:basedOn w:val="Normal"/>
    <w:link w:val="HeaderChar"/>
    <w:uiPriority w:val="99"/>
    <w:unhideWhenUsed/>
    <w:rsid w:val="00CF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839"/>
  </w:style>
  <w:style w:type="paragraph" w:styleId="Footer">
    <w:name w:val="footer"/>
    <w:basedOn w:val="Normal"/>
    <w:link w:val="FooterChar"/>
    <w:uiPriority w:val="99"/>
    <w:unhideWhenUsed/>
    <w:rsid w:val="00CF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839"/>
  </w:style>
  <w:style w:type="character" w:styleId="LineNumber">
    <w:name w:val="line number"/>
    <w:basedOn w:val="DefaultParagraphFont"/>
    <w:uiPriority w:val="99"/>
    <w:semiHidden/>
    <w:unhideWhenUsed/>
    <w:rsid w:val="00B528ED"/>
  </w:style>
  <w:style w:type="paragraph" w:styleId="Revision">
    <w:name w:val="Revision"/>
    <w:hidden/>
    <w:uiPriority w:val="99"/>
    <w:semiHidden/>
    <w:rsid w:val="003E7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6A67-7CB2-4E28-971D-32CAAC4DDA19}">
  <ds:schemaRefs>
    <ds:schemaRef ds:uri="http://schemas.openxmlformats.org/officeDocument/2006/bibliography"/>
  </ds:schemaRefs>
</ds:datastoreItem>
</file>

<file path=customXml/itemProps2.xml><?xml version="1.0" encoding="utf-8"?>
<ds:datastoreItem xmlns:ds="http://schemas.openxmlformats.org/officeDocument/2006/customXml" ds:itemID="{7AEBA058-F270-43DC-9259-7262024010E2}"/>
</file>

<file path=customXml/itemProps3.xml><?xml version="1.0" encoding="utf-8"?>
<ds:datastoreItem xmlns:ds="http://schemas.openxmlformats.org/officeDocument/2006/customXml" ds:itemID="{2231B86A-D05D-4874-9A9C-1EA12A8A96ED}"/>
</file>

<file path=docProps/app.xml><?xml version="1.0" encoding="utf-8"?>
<Properties xmlns="http://schemas.openxmlformats.org/officeDocument/2006/extended-properties" xmlns:vt="http://schemas.openxmlformats.org/officeDocument/2006/docPropsVTypes">
  <Template>Normal.dotm</Template>
  <TotalTime>2</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Ashley</dc:creator>
  <cp:lastModifiedBy>HeeJin Kim</cp:lastModifiedBy>
  <cp:revision>3</cp:revision>
  <dcterms:created xsi:type="dcterms:W3CDTF">2024-09-29T23:25:00Z</dcterms:created>
  <dcterms:modified xsi:type="dcterms:W3CDTF">2024-10-03T21:16:00Z</dcterms:modified>
</cp:coreProperties>
</file>